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589E1" w14:textId="77777777" w:rsidR="0062089F" w:rsidRPr="00EA2AC1" w:rsidRDefault="00910F5D" w:rsidP="00910F5D">
      <w:pPr>
        <w:spacing w:after="0" w:line="240" w:lineRule="auto"/>
        <w:jc w:val="center"/>
        <w:rPr>
          <w:rFonts w:ascii="Times New Roman" w:hAnsi="Times New Roman" w:cs="Times New Roman"/>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A2AC1">
        <w:rPr>
          <w:rFonts w:ascii="Times New Roman" w:hAnsi="Times New Roman" w:cs="Times New Roman"/>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Maine Pilotage Commission</w:t>
      </w:r>
    </w:p>
    <w:p w14:paraId="028746FF" w14:textId="77777777" w:rsidR="003D0A0F" w:rsidRPr="003D0A0F" w:rsidRDefault="003D0A0F" w:rsidP="00910F5D">
      <w:pPr>
        <w:spacing w:after="0" w:line="240" w:lineRule="auto"/>
        <w:jc w:val="center"/>
        <w:rPr>
          <w:rFonts w:ascii="Times New Roman" w:hAnsi="Times New Roman" w:cs="Times New Roman"/>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ABB5857" w14:textId="77777777" w:rsidR="004D7207" w:rsidRDefault="0062089F" w:rsidP="00910F5D">
      <w:pPr>
        <w:spacing w:after="0" w:line="240" w:lineRule="auto"/>
        <w:jc w:val="center"/>
        <w:rPr>
          <w:rFonts w:ascii="Times New Roman" w:hAnsi="Times New Roman" w:cs="Times New Roman"/>
          <w:sz w:val="24"/>
          <w:szCs w:val="24"/>
        </w:rPr>
      </w:pPr>
      <w:r>
        <w:rPr>
          <w:noProof/>
        </w:rPr>
        <w:drawing>
          <wp:inline distT="0" distB="0" distL="0" distR="0" wp14:anchorId="59E38794" wp14:editId="08D52471">
            <wp:extent cx="805069" cy="1030930"/>
            <wp:effectExtent l="0" t="0" r="0" b="0"/>
            <wp:docPr id="1" name="Picture 1" descr="http://www.penobscotculture.com/images/stories/sealc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nobscotculture.com/images/stories/sealcol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78" cy="1048997"/>
                    </a:xfrm>
                    <a:prstGeom prst="rect">
                      <a:avLst/>
                    </a:prstGeom>
                    <a:noFill/>
                    <a:ln>
                      <a:noFill/>
                    </a:ln>
                  </pic:spPr>
                </pic:pic>
              </a:graphicData>
            </a:graphic>
          </wp:inline>
        </w:drawing>
      </w:r>
    </w:p>
    <w:p w14:paraId="2038C1D3" w14:textId="77777777" w:rsidR="00B8318A" w:rsidRPr="003D0A0F" w:rsidRDefault="00B8318A" w:rsidP="00910F5D">
      <w:pPr>
        <w:spacing w:after="0" w:line="240" w:lineRule="auto"/>
        <w:jc w:val="center"/>
        <w:rPr>
          <w:rFonts w:ascii="Times New Roman" w:hAnsi="Times New Roman" w:cs="Times New Roman"/>
          <w:sz w:val="16"/>
          <w:szCs w:val="16"/>
        </w:rPr>
      </w:pPr>
    </w:p>
    <w:p w14:paraId="41EB0512" w14:textId="6675D9B0" w:rsidR="00910F5D" w:rsidRPr="00D246A4" w:rsidRDefault="00611025" w:rsidP="00910F5D">
      <w:pPr>
        <w:spacing w:after="0" w:line="240" w:lineRule="auto"/>
        <w:jc w:val="center"/>
        <w:rPr>
          <w:rFonts w:ascii="Times New Roman" w:hAnsi="Times New Roman" w:cs="Times New Roman"/>
          <w:color w:val="000000"/>
          <w:sz w:val="20"/>
          <w:szCs w:val="20"/>
        </w:rPr>
      </w:pPr>
      <w:bookmarkStart w:id="0" w:name="_Hlk510505300"/>
      <w:r>
        <w:rPr>
          <w:rFonts w:ascii="Times New Roman" w:hAnsi="Times New Roman" w:cs="Times New Roman"/>
          <w:color w:val="000000"/>
          <w:sz w:val="24"/>
          <w:szCs w:val="24"/>
        </w:rPr>
        <w:t>March 16, 2022</w:t>
      </w:r>
    </w:p>
    <w:bookmarkEnd w:id="0"/>
    <w:p w14:paraId="702E6BE9" w14:textId="77777777" w:rsidR="008A79ED" w:rsidRPr="00D246A4" w:rsidRDefault="008A79ED" w:rsidP="00910F5D">
      <w:pPr>
        <w:spacing w:after="0" w:line="240" w:lineRule="auto"/>
        <w:jc w:val="center"/>
        <w:rPr>
          <w:rFonts w:ascii="Times New Roman" w:hAnsi="Times New Roman" w:cs="Times New Roman"/>
          <w:color w:val="000000"/>
          <w:sz w:val="16"/>
          <w:szCs w:val="16"/>
        </w:rPr>
      </w:pPr>
    </w:p>
    <w:p w14:paraId="3FEECAD2" w14:textId="77777777" w:rsidR="00910F5D" w:rsidRPr="00D246A4" w:rsidRDefault="00910F5D" w:rsidP="00910F5D">
      <w:pPr>
        <w:spacing w:after="0" w:line="240" w:lineRule="auto"/>
        <w:jc w:val="center"/>
        <w:rPr>
          <w:rFonts w:ascii="Times New Roman" w:hAnsi="Times New Roman" w:cs="Times New Roman"/>
          <w:color w:val="000000"/>
          <w:sz w:val="32"/>
          <w:szCs w:val="32"/>
        </w:rPr>
      </w:pPr>
      <w:r w:rsidRPr="00D246A4">
        <w:rPr>
          <w:rFonts w:ascii="Times New Roman" w:hAnsi="Times New Roman" w:cs="Times New Roman"/>
          <w:color w:val="000000"/>
          <w:sz w:val="32"/>
          <w:szCs w:val="32"/>
        </w:rPr>
        <w:t>Minutes of Meeting</w:t>
      </w:r>
    </w:p>
    <w:p w14:paraId="46E7B9D3" w14:textId="77777777" w:rsidR="00910F5D" w:rsidRPr="00D246A4" w:rsidRDefault="00910F5D" w:rsidP="008D78D7">
      <w:pPr>
        <w:spacing w:after="0" w:line="240" w:lineRule="auto"/>
        <w:jc w:val="both"/>
        <w:rPr>
          <w:rFonts w:ascii="Times New Roman" w:hAnsi="Times New Roman" w:cs="Times New Roman"/>
          <w:color w:val="000000"/>
          <w:sz w:val="24"/>
          <w:szCs w:val="24"/>
        </w:rPr>
      </w:pPr>
      <w:bookmarkStart w:id="1" w:name="_Hlk88205347"/>
    </w:p>
    <w:p w14:paraId="42D09DD5" w14:textId="77777777" w:rsidR="00910F5D" w:rsidRPr="00D246A4" w:rsidRDefault="00910F5D" w:rsidP="008D78D7">
      <w:pPr>
        <w:keepNext/>
        <w:framePr w:dropCap="drop" w:lines="2" w:wrap="around" w:vAnchor="text" w:hAnchor="text"/>
        <w:spacing w:after="0" w:line="551" w:lineRule="exact"/>
        <w:jc w:val="both"/>
        <w:textAlignment w:val="baseline"/>
        <w:rPr>
          <w:rFonts w:ascii="Times New Roman" w:hAnsi="Times New Roman" w:cs="Times New Roman"/>
          <w:color w:val="000000"/>
          <w:position w:val="-6"/>
          <w:sz w:val="70"/>
          <w:szCs w:val="24"/>
        </w:rPr>
      </w:pPr>
      <w:bookmarkStart w:id="2" w:name="_Hlk479243915"/>
      <w:r w:rsidRPr="00D246A4">
        <w:rPr>
          <w:rFonts w:ascii="Times New Roman" w:hAnsi="Times New Roman" w:cs="Times New Roman"/>
          <w:color w:val="000000"/>
          <w:position w:val="-6"/>
          <w:sz w:val="70"/>
          <w:szCs w:val="24"/>
        </w:rPr>
        <w:t>I</w:t>
      </w:r>
    </w:p>
    <w:bookmarkEnd w:id="2"/>
    <w:p w14:paraId="444E2579" w14:textId="63205D29" w:rsidR="000A6CB8" w:rsidRPr="00D246A4" w:rsidRDefault="00910F5D" w:rsidP="008D78D7">
      <w:pPr>
        <w:spacing w:after="0" w:line="240" w:lineRule="auto"/>
        <w:jc w:val="both"/>
        <w:rPr>
          <w:rFonts w:ascii="Times New Roman" w:hAnsi="Times New Roman" w:cs="Times New Roman"/>
          <w:color w:val="000000"/>
          <w:sz w:val="24"/>
          <w:szCs w:val="24"/>
        </w:rPr>
      </w:pPr>
      <w:r w:rsidRPr="00D246A4">
        <w:rPr>
          <w:rFonts w:ascii="Times New Roman" w:hAnsi="Times New Roman" w:cs="Times New Roman"/>
          <w:color w:val="000000"/>
          <w:sz w:val="24"/>
          <w:szCs w:val="24"/>
        </w:rPr>
        <w:t>n compliance with M</w:t>
      </w:r>
      <w:r w:rsidR="00CB4723" w:rsidRPr="00D246A4">
        <w:rPr>
          <w:rFonts w:ascii="Times New Roman" w:hAnsi="Times New Roman" w:cs="Times New Roman"/>
          <w:color w:val="000000"/>
          <w:sz w:val="24"/>
          <w:szCs w:val="24"/>
        </w:rPr>
        <w:t>RS</w:t>
      </w:r>
      <w:r w:rsidRPr="00D246A4">
        <w:rPr>
          <w:rFonts w:ascii="Times New Roman" w:hAnsi="Times New Roman" w:cs="Times New Roman"/>
          <w:color w:val="000000"/>
          <w:sz w:val="24"/>
          <w:szCs w:val="24"/>
        </w:rPr>
        <w:t xml:space="preserve">A 38 § 85 and in fulfillment of the </w:t>
      </w:r>
      <w:r w:rsidR="00006D7E" w:rsidRPr="00006D7E">
        <w:rPr>
          <w:rFonts w:ascii="Times New Roman" w:hAnsi="Times New Roman" w:cs="Times New Roman"/>
          <w:color w:val="000000"/>
          <w:sz w:val="24"/>
          <w:szCs w:val="24"/>
        </w:rPr>
        <w:t xml:space="preserve">Maine Pilotage </w:t>
      </w:r>
      <w:r w:rsidRPr="00D246A4">
        <w:rPr>
          <w:rFonts w:ascii="Times New Roman" w:hAnsi="Times New Roman" w:cs="Times New Roman"/>
          <w:color w:val="000000"/>
          <w:sz w:val="24"/>
          <w:szCs w:val="24"/>
        </w:rPr>
        <w:t>Commission’s duties addressed in M</w:t>
      </w:r>
      <w:r w:rsidR="00CB4723" w:rsidRPr="00D246A4">
        <w:rPr>
          <w:rFonts w:ascii="Times New Roman" w:hAnsi="Times New Roman" w:cs="Times New Roman"/>
          <w:color w:val="000000"/>
          <w:sz w:val="24"/>
          <w:szCs w:val="24"/>
        </w:rPr>
        <w:t>RS</w:t>
      </w:r>
      <w:r w:rsidRPr="00D246A4">
        <w:rPr>
          <w:rFonts w:ascii="Times New Roman" w:hAnsi="Times New Roman" w:cs="Times New Roman"/>
          <w:color w:val="000000"/>
          <w:sz w:val="24"/>
          <w:szCs w:val="24"/>
        </w:rPr>
        <w:t xml:space="preserve">A 38 § 90, a meeting </w:t>
      </w:r>
      <w:bookmarkEnd w:id="1"/>
      <w:r w:rsidRPr="00D246A4">
        <w:rPr>
          <w:rFonts w:ascii="Times New Roman" w:hAnsi="Times New Roman" w:cs="Times New Roman"/>
          <w:color w:val="000000"/>
          <w:sz w:val="24"/>
          <w:szCs w:val="24"/>
        </w:rPr>
        <w:t xml:space="preserve">of the Maine </w:t>
      </w:r>
      <w:bookmarkStart w:id="3" w:name="_Hlk99377595"/>
      <w:r w:rsidRPr="00D246A4">
        <w:rPr>
          <w:rFonts w:ascii="Times New Roman" w:hAnsi="Times New Roman" w:cs="Times New Roman"/>
          <w:color w:val="000000"/>
          <w:sz w:val="24"/>
          <w:szCs w:val="24"/>
        </w:rPr>
        <w:t xml:space="preserve">Pilotage Commission </w:t>
      </w:r>
      <w:bookmarkEnd w:id="3"/>
      <w:r w:rsidRPr="00D246A4">
        <w:rPr>
          <w:rFonts w:ascii="Times New Roman" w:hAnsi="Times New Roman" w:cs="Times New Roman"/>
          <w:color w:val="000000"/>
          <w:sz w:val="24"/>
          <w:szCs w:val="24"/>
        </w:rPr>
        <w:t xml:space="preserve">was held on </w:t>
      </w:r>
      <w:r w:rsidR="00611025" w:rsidRPr="00611025">
        <w:rPr>
          <w:rFonts w:ascii="Times New Roman" w:hAnsi="Times New Roman" w:cs="Times New Roman"/>
          <w:color w:val="000000"/>
          <w:sz w:val="24"/>
          <w:szCs w:val="24"/>
        </w:rPr>
        <w:t>March 16, 2022</w:t>
      </w:r>
      <w:r w:rsidR="000A6CB8" w:rsidRPr="00D246A4">
        <w:rPr>
          <w:rFonts w:ascii="Times New Roman" w:hAnsi="Times New Roman" w:cs="Times New Roman"/>
          <w:color w:val="000000"/>
          <w:sz w:val="24"/>
          <w:szCs w:val="24"/>
        </w:rPr>
        <w:t xml:space="preserve">. </w:t>
      </w:r>
    </w:p>
    <w:p w14:paraId="0620BFDA" w14:textId="77777777" w:rsidR="00CA3792" w:rsidRPr="00D246A4" w:rsidRDefault="00CA3792" w:rsidP="00CA3792">
      <w:pPr>
        <w:spacing w:after="0" w:line="240" w:lineRule="auto"/>
        <w:jc w:val="both"/>
        <w:rPr>
          <w:rFonts w:ascii="Times New Roman" w:hAnsi="Times New Roman" w:cs="Times New Roman"/>
          <w:color w:val="000000"/>
          <w:sz w:val="24"/>
          <w:szCs w:val="24"/>
        </w:rPr>
      </w:pPr>
    </w:p>
    <w:p w14:paraId="316CB0E3" w14:textId="76CC1B11" w:rsidR="00CA3792" w:rsidRPr="00D246A4" w:rsidRDefault="00611025" w:rsidP="00CA3792">
      <w:pPr>
        <w:keepNext/>
        <w:framePr w:dropCap="drop" w:lines="2" w:wrap="around" w:vAnchor="text" w:hAnchor="text"/>
        <w:spacing w:after="0" w:line="551" w:lineRule="exact"/>
        <w:jc w:val="both"/>
        <w:textAlignment w:val="baseline"/>
        <w:rPr>
          <w:rFonts w:ascii="Times New Roman" w:hAnsi="Times New Roman" w:cs="Times New Roman"/>
          <w:color w:val="000000"/>
          <w:position w:val="-6"/>
          <w:sz w:val="70"/>
          <w:szCs w:val="24"/>
        </w:rPr>
      </w:pPr>
      <w:r>
        <w:rPr>
          <w:rFonts w:ascii="Times New Roman" w:hAnsi="Times New Roman" w:cs="Times New Roman"/>
          <w:color w:val="000000"/>
          <w:position w:val="-6"/>
          <w:sz w:val="70"/>
          <w:szCs w:val="24"/>
        </w:rPr>
        <w:t>A</w:t>
      </w:r>
    </w:p>
    <w:p w14:paraId="59C3829C" w14:textId="6D72211C" w:rsidR="00CA3792" w:rsidRDefault="00611025" w:rsidP="00CA379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fter a late winter COVID-19 Omicron variant surge</w:t>
      </w:r>
      <w:r w:rsidR="00BF363C">
        <w:rPr>
          <w:rFonts w:ascii="Times New Roman" w:hAnsi="Times New Roman" w:cs="Times New Roman"/>
          <w:color w:val="000000"/>
          <w:sz w:val="24"/>
          <w:szCs w:val="24"/>
        </w:rPr>
        <w:t xml:space="preserve">, </w:t>
      </w:r>
      <w:r w:rsidR="0045073D">
        <w:rPr>
          <w:rFonts w:ascii="Times New Roman" w:hAnsi="Times New Roman" w:cs="Times New Roman"/>
          <w:color w:val="000000"/>
          <w:sz w:val="24"/>
          <w:szCs w:val="24"/>
        </w:rPr>
        <w:t xml:space="preserve">the </w:t>
      </w:r>
      <w:r w:rsidR="00006D7E" w:rsidRPr="00006D7E">
        <w:rPr>
          <w:rFonts w:ascii="Times New Roman" w:hAnsi="Times New Roman" w:cs="Times New Roman"/>
          <w:color w:val="000000"/>
          <w:sz w:val="24"/>
          <w:szCs w:val="24"/>
        </w:rPr>
        <w:t xml:space="preserve">Pilotage Commission </w:t>
      </w:r>
      <w:r w:rsidR="0045073D">
        <w:rPr>
          <w:rFonts w:ascii="Times New Roman" w:hAnsi="Times New Roman" w:cs="Times New Roman"/>
          <w:color w:val="000000"/>
          <w:sz w:val="24"/>
          <w:szCs w:val="24"/>
        </w:rPr>
        <w:t xml:space="preserve">reverted to a virtual format in the interest of </w:t>
      </w:r>
      <w:r w:rsidR="00077BEE">
        <w:rPr>
          <w:rFonts w:ascii="Times New Roman" w:hAnsi="Times New Roman" w:cs="Times New Roman"/>
          <w:color w:val="000000"/>
          <w:sz w:val="24"/>
          <w:szCs w:val="24"/>
        </w:rPr>
        <w:t xml:space="preserve">safety for this meeting.  It is anticipated that the next meeting will be in person. </w:t>
      </w:r>
    </w:p>
    <w:p w14:paraId="59018F71" w14:textId="77777777" w:rsidR="00CA3792" w:rsidRDefault="00CA3792" w:rsidP="00CA3792">
      <w:pPr>
        <w:spacing w:after="0" w:line="240" w:lineRule="auto"/>
        <w:jc w:val="both"/>
        <w:rPr>
          <w:rFonts w:ascii="Times New Roman" w:hAnsi="Times New Roman" w:cs="Times New Roman"/>
          <w:b/>
          <w:color w:val="000000"/>
          <w:sz w:val="24"/>
          <w:szCs w:val="24"/>
        </w:rPr>
      </w:pPr>
    </w:p>
    <w:p w14:paraId="77EFD071" w14:textId="1DCCED97" w:rsidR="00910F5D" w:rsidRPr="00D246A4" w:rsidRDefault="00940EBD" w:rsidP="008D3A8C">
      <w:pPr>
        <w:spacing w:after="0" w:line="240" w:lineRule="auto"/>
        <w:jc w:val="both"/>
        <w:rPr>
          <w:rFonts w:ascii="Times New Roman" w:hAnsi="Times New Roman" w:cs="Times New Roman"/>
          <w:color w:val="000000"/>
          <w:sz w:val="24"/>
          <w:szCs w:val="24"/>
        </w:rPr>
      </w:pPr>
      <w:r w:rsidRPr="00D246A4">
        <w:rPr>
          <w:rFonts w:ascii="Times New Roman" w:hAnsi="Times New Roman" w:cs="Times New Roman"/>
          <w:b/>
          <w:color w:val="000000"/>
          <w:sz w:val="24"/>
          <w:szCs w:val="24"/>
        </w:rPr>
        <w:t>Administration</w:t>
      </w:r>
      <w:r w:rsidR="00910F5D" w:rsidRPr="00D246A4">
        <w:rPr>
          <w:rFonts w:ascii="Times New Roman" w:hAnsi="Times New Roman" w:cs="Times New Roman"/>
          <w:b/>
          <w:color w:val="000000"/>
          <w:sz w:val="24"/>
          <w:szCs w:val="24"/>
        </w:rPr>
        <w:t>:</w:t>
      </w:r>
    </w:p>
    <w:p w14:paraId="461C7B35" w14:textId="77777777" w:rsidR="00910F5D" w:rsidRPr="00D246A4" w:rsidRDefault="00910F5D" w:rsidP="008D3A8C">
      <w:pPr>
        <w:spacing w:after="0" w:line="240" w:lineRule="auto"/>
        <w:jc w:val="both"/>
        <w:rPr>
          <w:rFonts w:ascii="Times New Roman" w:hAnsi="Times New Roman" w:cs="Times New Roman"/>
          <w:color w:val="000000"/>
          <w:sz w:val="16"/>
          <w:szCs w:val="16"/>
        </w:rPr>
      </w:pPr>
    </w:p>
    <w:p w14:paraId="4DAF7958" w14:textId="77777777" w:rsidR="00910F5D" w:rsidRPr="00D246A4" w:rsidRDefault="00910F5D" w:rsidP="008D3A8C">
      <w:pPr>
        <w:spacing w:after="0" w:line="240" w:lineRule="auto"/>
        <w:jc w:val="both"/>
        <w:rPr>
          <w:rFonts w:ascii="Times New Roman" w:hAnsi="Times New Roman" w:cs="Times New Roman"/>
          <w:color w:val="000000"/>
          <w:sz w:val="24"/>
          <w:szCs w:val="24"/>
        </w:rPr>
      </w:pPr>
      <w:r w:rsidRPr="00D246A4">
        <w:rPr>
          <w:rFonts w:ascii="Times New Roman" w:hAnsi="Times New Roman" w:cs="Times New Roman"/>
          <w:color w:val="000000"/>
          <w:sz w:val="24"/>
          <w:szCs w:val="24"/>
        </w:rPr>
        <w:t>Maine Pilotage Commission Members constituting a quorum were:</w:t>
      </w:r>
    </w:p>
    <w:p w14:paraId="5FCEFDAF" w14:textId="77777777" w:rsidR="00910F5D" w:rsidRPr="00D246A4" w:rsidRDefault="00910F5D" w:rsidP="008D3A8C">
      <w:pPr>
        <w:spacing w:after="0" w:line="240" w:lineRule="auto"/>
        <w:jc w:val="both"/>
        <w:rPr>
          <w:rFonts w:ascii="Times New Roman" w:hAnsi="Times New Roman" w:cs="Times New Roman"/>
          <w:color w:val="000000"/>
          <w:sz w:val="20"/>
          <w:szCs w:val="20"/>
        </w:rPr>
      </w:pPr>
    </w:p>
    <w:p w14:paraId="22E6FED0" w14:textId="30D3343F" w:rsidR="00910F5D" w:rsidRPr="00D246A4" w:rsidRDefault="00910F5D" w:rsidP="008D3A8C">
      <w:pPr>
        <w:pStyle w:val="NoSpacing"/>
        <w:ind w:firstLine="720"/>
        <w:jc w:val="both"/>
        <w:rPr>
          <w:rFonts w:ascii="Times New Roman" w:hAnsi="Times New Roman" w:cs="Times New Roman"/>
          <w:sz w:val="24"/>
          <w:szCs w:val="24"/>
        </w:rPr>
      </w:pPr>
      <w:bookmarkStart w:id="4" w:name="_Hlk99030930"/>
      <w:r w:rsidRPr="00D246A4">
        <w:rPr>
          <w:rFonts w:ascii="Times New Roman" w:hAnsi="Times New Roman" w:cs="Times New Roman"/>
          <w:sz w:val="24"/>
          <w:szCs w:val="24"/>
        </w:rPr>
        <w:t xml:space="preserve">Charles </w:t>
      </w:r>
      <w:bookmarkEnd w:id="4"/>
      <w:r w:rsidRPr="00D246A4">
        <w:rPr>
          <w:rFonts w:ascii="Times New Roman" w:hAnsi="Times New Roman" w:cs="Times New Roman"/>
          <w:sz w:val="24"/>
          <w:szCs w:val="24"/>
        </w:rPr>
        <w:t xml:space="preserve">Weeks </w:t>
      </w:r>
      <w:r w:rsidRPr="00D246A4">
        <w:rPr>
          <w:rFonts w:ascii="Times New Roman" w:hAnsi="Times New Roman" w:cs="Times New Roman"/>
          <w:sz w:val="24"/>
          <w:szCs w:val="24"/>
        </w:rPr>
        <w:tab/>
      </w:r>
      <w:r w:rsidR="001D13DD">
        <w:rPr>
          <w:rFonts w:ascii="Times New Roman" w:hAnsi="Times New Roman" w:cs="Times New Roman"/>
          <w:sz w:val="24"/>
          <w:szCs w:val="24"/>
        </w:rPr>
        <w:tab/>
      </w:r>
      <w:r w:rsidRPr="00D246A4">
        <w:rPr>
          <w:rFonts w:ascii="Times New Roman" w:hAnsi="Times New Roman" w:cs="Times New Roman"/>
          <w:sz w:val="24"/>
          <w:szCs w:val="24"/>
        </w:rPr>
        <w:t>– Chair of the Commission</w:t>
      </w:r>
    </w:p>
    <w:p w14:paraId="12CA3C0B" w14:textId="77777777" w:rsidR="00500769" w:rsidRPr="00D246A4" w:rsidRDefault="00500769" w:rsidP="008D3A8C">
      <w:pPr>
        <w:pStyle w:val="NoSpacing"/>
        <w:ind w:firstLine="720"/>
        <w:jc w:val="both"/>
        <w:rPr>
          <w:rFonts w:ascii="Times New Roman" w:hAnsi="Times New Roman" w:cs="Times New Roman"/>
          <w:sz w:val="24"/>
          <w:szCs w:val="24"/>
        </w:rPr>
      </w:pPr>
    </w:p>
    <w:p w14:paraId="736E3A99" w14:textId="4EB7FD47" w:rsidR="00C52F39" w:rsidRPr="00D246A4" w:rsidRDefault="00910F5D" w:rsidP="008D3A8C">
      <w:pPr>
        <w:pStyle w:val="NoSpacing"/>
        <w:ind w:firstLine="720"/>
        <w:jc w:val="both"/>
        <w:rPr>
          <w:rFonts w:ascii="Times New Roman" w:hAnsi="Times New Roman" w:cs="Times New Roman"/>
          <w:sz w:val="24"/>
          <w:szCs w:val="24"/>
        </w:rPr>
      </w:pPr>
      <w:r w:rsidRPr="00D246A4">
        <w:rPr>
          <w:rFonts w:ascii="Times New Roman" w:hAnsi="Times New Roman" w:cs="Times New Roman"/>
          <w:sz w:val="24"/>
          <w:szCs w:val="24"/>
        </w:rPr>
        <w:t xml:space="preserve">David Gelinas </w:t>
      </w:r>
      <w:r w:rsidRPr="00D246A4">
        <w:rPr>
          <w:rFonts w:ascii="Times New Roman" w:hAnsi="Times New Roman" w:cs="Times New Roman"/>
          <w:sz w:val="24"/>
          <w:szCs w:val="24"/>
        </w:rPr>
        <w:tab/>
      </w:r>
      <w:r w:rsidR="001D13DD">
        <w:rPr>
          <w:rFonts w:ascii="Times New Roman" w:hAnsi="Times New Roman" w:cs="Times New Roman"/>
          <w:sz w:val="24"/>
          <w:szCs w:val="24"/>
        </w:rPr>
        <w:tab/>
      </w:r>
      <w:r w:rsidR="00006D7E">
        <w:rPr>
          <w:rFonts w:ascii="Times New Roman" w:hAnsi="Times New Roman" w:cs="Times New Roman"/>
          <w:sz w:val="24"/>
          <w:szCs w:val="24"/>
        </w:rPr>
        <w:tab/>
      </w:r>
      <w:r w:rsidRPr="00D246A4">
        <w:rPr>
          <w:rFonts w:ascii="Times New Roman" w:hAnsi="Times New Roman" w:cs="Times New Roman"/>
          <w:sz w:val="24"/>
          <w:szCs w:val="24"/>
        </w:rPr>
        <w:t>– Pilot Member</w:t>
      </w:r>
      <w:r w:rsidR="00F02905" w:rsidRPr="00D246A4">
        <w:rPr>
          <w:rFonts w:ascii="Times New Roman" w:hAnsi="Times New Roman" w:cs="Times New Roman"/>
          <w:sz w:val="24"/>
          <w:szCs w:val="24"/>
        </w:rPr>
        <w:t xml:space="preserve"> </w:t>
      </w:r>
    </w:p>
    <w:p w14:paraId="619C62BC" w14:textId="4DAC8751" w:rsidR="000A6CB8" w:rsidRDefault="000A6CB8" w:rsidP="000A6CB8">
      <w:pPr>
        <w:pStyle w:val="NoSpacing"/>
        <w:ind w:firstLine="720"/>
        <w:jc w:val="both"/>
        <w:rPr>
          <w:rFonts w:ascii="Times New Roman" w:hAnsi="Times New Roman" w:cs="Times New Roman"/>
          <w:sz w:val="24"/>
          <w:szCs w:val="24"/>
        </w:rPr>
      </w:pPr>
      <w:r w:rsidRPr="00D246A4">
        <w:rPr>
          <w:rFonts w:ascii="Times New Roman" w:hAnsi="Times New Roman" w:cs="Times New Roman"/>
          <w:sz w:val="24"/>
          <w:szCs w:val="24"/>
        </w:rPr>
        <w:t>Gerald Morrison</w:t>
      </w:r>
      <w:r w:rsidRPr="00D246A4">
        <w:rPr>
          <w:rFonts w:ascii="Times New Roman" w:hAnsi="Times New Roman" w:cs="Times New Roman"/>
          <w:sz w:val="24"/>
          <w:szCs w:val="24"/>
        </w:rPr>
        <w:tab/>
      </w:r>
      <w:r w:rsidR="001D13DD">
        <w:rPr>
          <w:rFonts w:ascii="Times New Roman" w:hAnsi="Times New Roman" w:cs="Times New Roman"/>
          <w:sz w:val="24"/>
          <w:szCs w:val="24"/>
        </w:rPr>
        <w:tab/>
      </w:r>
      <w:bookmarkStart w:id="5" w:name="_Hlk88206846"/>
      <w:r w:rsidRPr="00D246A4">
        <w:rPr>
          <w:rFonts w:ascii="Times New Roman" w:hAnsi="Times New Roman" w:cs="Times New Roman"/>
          <w:sz w:val="24"/>
          <w:szCs w:val="24"/>
        </w:rPr>
        <w:t>– Pilot Member</w:t>
      </w:r>
      <w:bookmarkEnd w:id="5"/>
    </w:p>
    <w:p w14:paraId="4EA9EB1A" w14:textId="6ECFFA07" w:rsidR="001D13DD" w:rsidRPr="00D246A4" w:rsidRDefault="001D13DD" w:rsidP="001D13DD">
      <w:pPr>
        <w:pStyle w:val="NoSpacing"/>
        <w:ind w:firstLine="720"/>
        <w:jc w:val="both"/>
        <w:rPr>
          <w:rFonts w:ascii="Times New Roman" w:hAnsi="Times New Roman" w:cs="Times New Roman"/>
          <w:sz w:val="24"/>
          <w:szCs w:val="24"/>
        </w:rPr>
      </w:pPr>
      <w:r w:rsidRPr="00D246A4">
        <w:rPr>
          <w:rFonts w:ascii="Times New Roman" w:hAnsi="Times New Roman" w:cs="Times New Roman"/>
          <w:sz w:val="24"/>
          <w:szCs w:val="24"/>
        </w:rPr>
        <w:t>Adam Philbrook</w:t>
      </w:r>
      <w:r w:rsidRPr="00D246A4">
        <w:rPr>
          <w:rFonts w:ascii="Times New Roman" w:hAnsi="Times New Roman" w:cs="Times New Roman"/>
          <w:sz w:val="24"/>
          <w:szCs w:val="24"/>
        </w:rPr>
        <w:tab/>
      </w:r>
      <w:r>
        <w:rPr>
          <w:rFonts w:ascii="Times New Roman" w:hAnsi="Times New Roman" w:cs="Times New Roman"/>
          <w:sz w:val="24"/>
          <w:szCs w:val="24"/>
        </w:rPr>
        <w:tab/>
      </w:r>
      <w:r w:rsidR="006A1A8F" w:rsidRPr="006A1A8F">
        <w:rPr>
          <w:rFonts w:ascii="Times New Roman" w:hAnsi="Times New Roman" w:cs="Times New Roman"/>
          <w:sz w:val="24"/>
          <w:szCs w:val="24"/>
        </w:rPr>
        <w:t>– Pilot Member</w:t>
      </w:r>
    </w:p>
    <w:p w14:paraId="66CB0028" w14:textId="3BB7C2F3" w:rsidR="00D0798B" w:rsidRPr="00D246A4" w:rsidRDefault="001D13DD" w:rsidP="00077BEE">
      <w:pPr>
        <w:pStyle w:val="NoSpacing"/>
        <w:jc w:val="both"/>
        <w:rPr>
          <w:rFonts w:ascii="Times New Roman" w:hAnsi="Times New Roman" w:cs="Times New Roman"/>
          <w:sz w:val="24"/>
          <w:szCs w:val="24"/>
        </w:rPr>
      </w:pPr>
      <w:r>
        <w:rPr>
          <w:rFonts w:ascii="Times New Roman" w:hAnsi="Times New Roman" w:cs="Times New Roman"/>
          <w:sz w:val="24"/>
          <w:szCs w:val="24"/>
        </w:rPr>
        <w:tab/>
      </w:r>
      <w:bookmarkStart w:id="6" w:name="_Hlk4740667"/>
      <w:r>
        <w:rPr>
          <w:rFonts w:ascii="Times New Roman" w:hAnsi="Times New Roman" w:cs="Times New Roman"/>
          <w:sz w:val="24"/>
          <w:szCs w:val="24"/>
        </w:rPr>
        <w:t>Lindsey Pinkham</w:t>
      </w:r>
      <w:r w:rsidR="00D0798B" w:rsidRPr="00D246A4">
        <w:rPr>
          <w:rFonts w:ascii="Times New Roman" w:hAnsi="Times New Roman" w:cs="Times New Roman"/>
          <w:sz w:val="24"/>
          <w:szCs w:val="24"/>
        </w:rPr>
        <w:tab/>
      </w:r>
      <w:r>
        <w:rPr>
          <w:rFonts w:ascii="Times New Roman" w:hAnsi="Times New Roman" w:cs="Times New Roman"/>
          <w:sz w:val="24"/>
          <w:szCs w:val="24"/>
        </w:rPr>
        <w:tab/>
      </w:r>
      <w:r w:rsidR="00D0798B" w:rsidRPr="00D246A4">
        <w:rPr>
          <w:rFonts w:ascii="Times New Roman" w:hAnsi="Times New Roman" w:cs="Times New Roman"/>
          <w:sz w:val="24"/>
          <w:szCs w:val="24"/>
        </w:rPr>
        <w:t xml:space="preserve">– </w:t>
      </w:r>
      <w:r>
        <w:rPr>
          <w:rFonts w:ascii="Times New Roman" w:hAnsi="Times New Roman" w:cs="Times New Roman"/>
          <w:sz w:val="24"/>
          <w:szCs w:val="24"/>
        </w:rPr>
        <w:t>Public</w:t>
      </w:r>
      <w:r w:rsidR="00D0798B" w:rsidRPr="00D246A4">
        <w:rPr>
          <w:rFonts w:ascii="Times New Roman" w:hAnsi="Times New Roman" w:cs="Times New Roman"/>
          <w:sz w:val="24"/>
          <w:szCs w:val="24"/>
        </w:rPr>
        <w:t xml:space="preserve"> Member</w:t>
      </w:r>
      <w:r w:rsidR="00B8413B" w:rsidRPr="00D246A4">
        <w:rPr>
          <w:rFonts w:ascii="Times New Roman" w:hAnsi="Times New Roman" w:cs="Times New Roman"/>
          <w:sz w:val="24"/>
          <w:szCs w:val="24"/>
        </w:rPr>
        <w:t xml:space="preserve"> </w:t>
      </w:r>
    </w:p>
    <w:p w14:paraId="3F0187B6" w14:textId="13BEA70B" w:rsidR="000A6CB8" w:rsidRPr="00D246A4" w:rsidRDefault="00EA0009" w:rsidP="000A6CB8">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Carrie Norton</w:t>
      </w:r>
      <w:r w:rsidR="00DD365E">
        <w:rPr>
          <w:rFonts w:ascii="Times New Roman" w:hAnsi="Times New Roman" w:cs="Times New Roman"/>
          <w:sz w:val="24"/>
          <w:szCs w:val="24"/>
        </w:rPr>
        <w:tab/>
      </w:r>
      <w:r w:rsidR="00DD365E">
        <w:rPr>
          <w:rFonts w:ascii="Times New Roman" w:hAnsi="Times New Roman" w:cs="Times New Roman"/>
          <w:sz w:val="24"/>
          <w:szCs w:val="24"/>
        </w:rPr>
        <w:tab/>
      </w:r>
      <w:r w:rsidR="000A6CB8" w:rsidRPr="00D246A4">
        <w:rPr>
          <w:rFonts w:ascii="Times New Roman" w:hAnsi="Times New Roman" w:cs="Times New Roman"/>
          <w:sz w:val="24"/>
          <w:szCs w:val="24"/>
        </w:rPr>
        <w:tab/>
        <w:t>– Public Member</w:t>
      </w:r>
    </w:p>
    <w:bookmarkEnd w:id="6"/>
    <w:p w14:paraId="3F21D38A" w14:textId="77777777" w:rsidR="00A63788" w:rsidRPr="00D246A4" w:rsidRDefault="00A63788" w:rsidP="008D3A8C">
      <w:pPr>
        <w:pStyle w:val="NoSpacing"/>
        <w:ind w:firstLine="720"/>
        <w:jc w:val="both"/>
        <w:rPr>
          <w:rFonts w:ascii="Times New Roman" w:hAnsi="Times New Roman" w:cs="Times New Roman"/>
          <w:sz w:val="24"/>
          <w:szCs w:val="24"/>
        </w:rPr>
      </w:pPr>
    </w:p>
    <w:p w14:paraId="0FBD35A5" w14:textId="037C6DFB" w:rsidR="00910F5D" w:rsidRPr="00D246A4" w:rsidRDefault="001565DE" w:rsidP="008D3A8C">
      <w:pPr>
        <w:pStyle w:val="NoSpacing"/>
        <w:ind w:firstLine="720"/>
        <w:jc w:val="both"/>
        <w:rPr>
          <w:rFonts w:ascii="Times New Roman" w:hAnsi="Times New Roman" w:cs="Times New Roman"/>
          <w:sz w:val="24"/>
          <w:szCs w:val="24"/>
        </w:rPr>
      </w:pPr>
      <w:r w:rsidRPr="00D246A4">
        <w:rPr>
          <w:rFonts w:ascii="Times New Roman" w:hAnsi="Times New Roman" w:cs="Times New Roman"/>
          <w:sz w:val="24"/>
          <w:szCs w:val="24"/>
        </w:rPr>
        <w:t xml:space="preserve">Brian Downey </w:t>
      </w:r>
      <w:r w:rsidRPr="00D246A4">
        <w:rPr>
          <w:rFonts w:ascii="Times New Roman" w:hAnsi="Times New Roman" w:cs="Times New Roman"/>
          <w:sz w:val="24"/>
          <w:szCs w:val="24"/>
        </w:rPr>
        <w:tab/>
      </w:r>
      <w:r w:rsidRPr="00D246A4">
        <w:rPr>
          <w:rFonts w:ascii="Times New Roman" w:hAnsi="Times New Roman" w:cs="Times New Roman"/>
          <w:sz w:val="24"/>
          <w:szCs w:val="24"/>
        </w:rPr>
        <w:tab/>
        <w:t>– Pilot</w:t>
      </w:r>
      <w:r w:rsidR="00CA0BB1" w:rsidRPr="00D246A4">
        <w:rPr>
          <w:rFonts w:ascii="Times New Roman" w:hAnsi="Times New Roman" w:cs="Times New Roman"/>
          <w:sz w:val="24"/>
          <w:szCs w:val="24"/>
        </w:rPr>
        <w:t>age</w:t>
      </w:r>
      <w:r w:rsidRPr="00D246A4">
        <w:rPr>
          <w:rFonts w:ascii="Times New Roman" w:hAnsi="Times New Roman" w:cs="Times New Roman"/>
          <w:sz w:val="24"/>
          <w:szCs w:val="24"/>
        </w:rPr>
        <w:t xml:space="preserve"> Commission Administrator</w:t>
      </w:r>
    </w:p>
    <w:p w14:paraId="68BFAC9E" w14:textId="77777777" w:rsidR="001565DE" w:rsidRPr="00D246A4" w:rsidRDefault="001565DE" w:rsidP="008D3A8C">
      <w:pPr>
        <w:pStyle w:val="NoSpacing"/>
        <w:ind w:firstLine="720"/>
        <w:jc w:val="both"/>
        <w:rPr>
          <w:rFonts w:ascii="Times New Roman" w:hAnsi="Times New Roman" w:cs="Times New Roman"/>
          <w:sz w:val="20"/>
          <w:szCs w:val="20"/>
        </w:rPr>
      </w:pPr>
    </w:p>
    <w:p w14:paraId="1C4E13A6" w14:textId="77777777" w:rsidR="00910F5D" w:rsidRPr="00D246A4" w:rsidRDefault="00910F5D" w:rsidP="008D3A8C">
      <w:pPr>
        <w:pStyle w:val="NoSpacing"/>
        <w:jc w:val="both"/>
        <w:rPr>
          <w:rFonts w:ascii="Times New Roman" w:hAnsi="Times New Roman" w:cs="Times New Roman"/>
          <w:sz w:val="24"/>
          <w:szCs w:val="24"/>
        </w:rPr>
      </w:pPr>
      <w:r w:rsidRPr="00D246A4">
        <w:rPr>
          <w:rFonts w:ascii="Times New Roman" w:hAnsi="Times New Roman" w:cs="Times New Roman"/>
          <w:sz w:val="24"/>
          <w:szCs w:val="24"/>
        </w:rPr>
        <w:t>Maine Pilotage Commission Interested Parties present were:</w:t>
      </w:r>
    </w:p>
    <w:p w14:paraId="7A549082" w14:textId="77777777" w:rsidR="00910F5D" w:rsidRPr="00D246A4" w:rsidRDefault="00910F5D" w:rsidP="008D3A8C">
      <w:pPr>
        <w:pStyle w:val="NoSpacing"/>
        <w:jc w:val="both"/>
        <w:rPr>
          <w:rFonts w:ascii="Times New Roman" w:hAnsi="Times New Roman" w:cs="Times New Roman"/>
          <w:sz w:val="16"/>
          <w:szCs w:val="16"/>
        </w:rPr>
      </w:pPr>
    </w:p>
    <w:p w14:paraId="738BC48E" w14:textId="141AFE68" w:rsidR="00C06F27" w:rsidRDefault="00C06F27" w:rsidP="00C06F27">
      <w:pPr>
        <w:pStyle w:val="NoSpacing"/>
        <w:ind w:firstLine="720"/>
        <w:jc w:val="both"/>
        <w:rPr>
          <w:rFonts w:ascii="Times New Roman" w:hAnsi="Times New Roman" w:cs="Times New Roman"/>
          <w:sz w:val="24"/>
          <w:szCs w:val="24"/>
        </w:rPr>
      </w:pPr>
      <w:r w:rsidRPr="00D246A4">
        <w:rPr>
          <w:rFonts w:ascii="Times New Roman" w:hAnsi="Times New Roman" w:cs="Times New Roman"/>
          <w:sz w:val="24"/>
          <w:szCs w:val="24"/>
        </w:rPr>
        <w:t>Skip Strong</w:t>
      </w:r>
      <w:r w:rsidRPr="00D246A4">
        <w:rPr>
          <w:rFonts w:ascii="Times New Roman" w:hAnsi="Times New Roman" w:cs="Times New Roman"/>
          <w:sz w:val="24"/>
          <w:szCs w:val="24"/>
        </w:rPr>
        <w:tab/>
      </w:r>
      <w:r w:rsidRPr="00D246A4">
        <w:rPr>
          <w:rFonts w:ascii="Times New Roman" w:hAnsi="Times New Roman" w:cs="Times New Roman"/>
          <w:sz w:val="24"/>
          <w:szCs w:val="24"/>
        </w:rPr>
        <w:tab/>
      </w:r>
      <w:r w:rsidR="001D13DD">
        <w:rPr>
          <w:rFonts w:ascii="Times New Roman" w:hAnsi="Times New Roman" w:cs="Times New Roman"/>
          <w:sz w:val="24"/>
          <w:szCs w:val="24"/>
        </w:rPr>
        <w:tab/>
      </w:r>
      <w:r w:rsidRPr="00D246A4">
        <w:rPr>
          <w:rFonts w:ascii="Times New Roman" w:hAnsi="Times New Roman" w:cs="Times New Roman"/>
          <w:sz w:val="24"/>
          <w:szCs w:val="24"/>
        </w:rPr>
        <w:t>– Penobscot Bay and River Pilot</w:t>
      </w:r>
    </w:p>
    <w:p w14:paraId="45D9E047" w14:textId="6A9E921A" w:rsidR="00F502A3" w:rsidRPr="00D246A4" w:rsidRDefault="00F502A3" w:rsidP="00C06F27">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Robert Peacock</w:t>
      </w:r>
      <w:r>
        <w:rPr>
          <w:rFonts w:ascii="Times New Roman" w:hAnsi="Times New Roman" w:cs="Times New Roman"/>
          <w:sz w:val="24"/>
          <w:szCs w:val="24"/>
        </w:rPr>
        <w:tab/>
      </w:r>
      <w:r>
        <w:rPr>
          <w:rFonts w:ascii="Times New Roman" w:hAnsi="Times New Roman" w:cs="Times New Roman"/>
          <w:sz w:val="24"/>
          <w:szCs w:val="24"/>
        </w:rPr>
        <w:tab/>
      </w:r>
      <w:r w:rsidRPr="00D246A4">
        <w:rPr>
          <w:rFonts w:ascii="Times New Roman" w:hAnsi="Times New Roman" w:cs="Times New Roman"/>
          <w:sz w:val="24"/>
          <w:szCs w:val="24"/>
        </w:rPr>
        <w:t xml:space="preserve">– </w:t>
      </w:r>
      <w:r>
        <w:rPr>
          <w:rFonts w:ascii="Times New Roman" w:hAnsi="Times New Roman" w:cs="Times New Roman"/>
          <w:sz w:val="24"/>
          <w:szCs w:val="24"/>
        </w:rPr>
        <w:t>Eastport Pilot</w:t>
      </w:r>
    </w:p>
    <w:p w14:paraId="593F3291" w14:textId="2F7239EC" w:rsidR="00C52F39" w:rsidRDefault="00611025" w:rsidP="00C52F39">
      <w:pPr>
        <w:pStyle w:val="NoSpacing"/>
        <w:ind w:firstLine="720"/>
        <w:rPr>
          <w:rFonts w:ascii="Times New Roman" w:hAnsi="Times New Roman" w:cs="Times New Roman"/>
          <w:sz w:val="24"/>
          <w:szCs w:val="24"/>
        </w:rPr>
      </w:pPr>
      <w:r>
        <w:rPr>
          <w:rFonts w:ascii="Times New Roman" w:hAnsi="Times New Roman" w:cs="Times New Roman"/>
          <w:sz w:val="24"/>
          <w:szCs w:val="24"/>
        </w:rPr>
        <w:t>Mark Cutter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246A4">
        <w:rPr>
          <w:rFonts w:ascii="Times New Roman" w:hAnsi="Times New Roman" w:cs="Times New Roman"/>
          <w:sz w:val="24"/>
          <w:szCs w:val="24"/>
        </w:rPr>
        <w:t>–</w:t>
      </w:r>
      <w:r>
        <w:rPr>
          <w:rFonts w:ascii="Times New Roman" w:hAnsi="Times New Roman" w:cs="Times New Roman"/>
          <w:sz w:val="24"/>
          <w:szCs w:val="24"/>
        </w:rPr>
        <w:t xml:space="preserve">  Commander, First Coast Guard District</w:t>
      </w:r>
    </w:p>
    <w:p w14:paraId="2F8EC66A" w14:textId="4C24EAC6" w:rsidR="00611025" w:rsidRPr="00D246A4" w:rsidRDefault="00611025" w:rsidP="00C52F39">
      <w:pPr>
        <w:pStyle w:val="NoSpacing"/>
        <w:ind w:firstLine="720"/>
        <w:rPr>
          <w:rFonts w:ascii="Times New Roman" w:hAnsi="Times New Roman" w:cs="Times New Roman"/>
          <w:sz w:val="24"/>
          <w:szCs w:val="24"/>
        </w:rPr>
      </w:pPr>
      <w:r>
        <w:rPr>
          <w:rFonts w:ascii="Times New Roman" w:hAnsi="Times New Roman" w:cs="Times New Roman"/>
          <w:sz w:val="24"/>
          <w:szCs w:val="24"/>
        </w:rPr>
        <w:t>LTJG Tom Davis</w:t>
      </w:r>
      <w:r>
        <w:rPr>
          <w:rFonts w:ascii="Times New Roman" w:hAnsi="Times New Roman" w:cs="Times New Roman"/>
          <w:sz w:val="24"/>
          <w:szCs w:val="24"/>
        </w:rPr>
        <w:tab/>
      </w:r>
      <w:r>
        <w:rPr>
          <w:rFonts w:ascii="Times New Roman" w:hAnsi="Times New Roman" w:cs="Times New Roman"/>
          <w:sz w:val="24"/>
          <w:szCs w:val="24"/>
        </w:rPr>
        <w:tab/>
      </w:r>
      <w:r w:rsidRPr="00D246A4">
        <w:rPr>
          <w:rFonts w:ascii="Times New Roman" w:hAnsi="Times New Roman" w:cs="Times New Roman"/>
          <w:sz w:val="24"/>
          <w:szCs w:val="24"/>
        </w:rPr>
        <w:t>–</w:t>
      </w:r>
      <w:r>
        <w:rPr>
          <w:rFonts w:ascii="Times New Roman" w:hAnsi="Times New Roman" w:cs="Times New Roman"/>
          <w:sz w:val="24"/>
          <w:szCs w:val="24"/>
        </w:rPr>
        <w:t xml:space="preserve"> Commander, First Coast Guard District</w:t>
      </w:r>
    </w:p>
    <w:p w14:paraId="1A0F0DEA" w14:textId="0C72D743" w:rsidR="001359B6" w:rsidRDefault="001359B6" w:rsidP="008D3A8C">
      <w:pPr>
        <w:spacing w:after="0"/>
        <w:jc w:val="both"/>
        <w:rPr>
          <w:rFonts w:ascii="Times New Roman" w:hAnsi="Times New Roman" w:cs="Times New Roman"/>
          <w:b/>
          <w:color w:val="000000"/>
          <w:sz w:val="24"/>
          <w:szCs w:val="24"/>
        </w:rPr>
      </w:pPr>
    </w:p>
    <w:p w14:paraId="6D2F8843" w14:textId="4CC160CA" w:rsidR="00910F5D" w:rsidRPr="00D246A4" w:rsidRDefault="000A7539" w:rsidP="008D3A8C">
      <w:pPr>
        <w:spacing w:after="0"/>
        <w:jc w:val="both"/>
        <w:rPr>
          <w:rFonts w:ascii="Times New Roman" w:hAnsi="Times New Roman" w:cs="Times New Roman"/>
          <w:b/>
          <w:color w:val="000000"/>
          <w:sz w:val="24"/>
          <w:szCs w:val="24"/>
        </w:rPr>
      </w:pPr>
      <w:r w:rsidRPr="00D246A4">
        <w:rPr>
          <w:rFonts w:ascii="Times New Roman" w:hAnsi="Times New Roman" w:cs="Times New Roman"/>
          <w:b/>
          <w:color w:val="000000"/>
          <w:sz w:val="24"/>
          <w:szCs w:val="24"/>
        </w:rPr>
        <w:t>Agenda Item 1 – Call to Order</w:t>
      </w:r>
      <w:r w:rsidR="00CD6B51">
        <w:rPr>
          <w:rFonts w:ascii="Times New Roman" w:hAnsi="Times New Roman" w:cs="Times New Roman"/>
          <w:b/>
          <w:color w:val="000000"/>
          <w:sz w:val="24"/>
          <w:szCs w:val="24"/>
        </w:rPr>
        <w:t xml:space="preserve"> </w:t>
      </w:r>
      <w:r w:rsidR="00CD6B51" w:rsidRPr="00CD6B51">
        <w:rPr>
          <w:rFonts w:ascii="Times New Roman" w:hAnsi="Times New Roman" w:cs="Times New Roman"/>
          <w:b/>
          <w:color w:val="000000"/>
          <w:sz w:val="24"/>
          <w:szCs w:val="24"/>
        </w:rPr>
        <w:t>(</w:t>
      </w:r>
      <w:r w:rsidR="00984D5F" w:rsidRPr="00984D5F">
        <w:rPr>
          <w:rFonts w:ascii="Times New Roman" w:hAnsi="Times New Roman" w:cs="Times New Roman"/>
          <w:b/>
          <w:color w:val="000000"/>
          <w:sz w:val="24"/>
          <w:szCs w:val="24"/>
        </w:rPr>
        <w:t xml:space="preserve">Charles </w:t>
      </w:r>
      <w:r w:rsidR="00CD6B51" w:rsidRPr="00CD6B51">
        <w:rPr>
          <w:rFonts w:ascii="Times New Roman" w:hAnsi="Times New Roman" w:cs="Times New Roman"/>
          <w:b/>
          <w:color w:val="000000"/>
          <w:sz w:val="24"/>
          <w:szCs w:val="24"/>
        </w:rPr>
        <w:t>Weeks)</w:t>
      </w:r>
    </w:p>
    <w:p w14:paraId="538B6A00" w14:textId="77777777" w:rsidR="007F5631" w:rsidRPr="00F50C55" w:rsidRDefault="007F5631" w:rsidP="00F50C55">
      <w:pPr>
        <w:pStyle w:val="NoSpacing"/>
        <w:rPr>
          <w:sz w:val="16"/>
          <w:szCs w:val="16"/>
        </w:rPr>
      </w:pPr>
    </w:p>
    <w:p w14:paraId="266E6A87" w14:textId="628CC2AE" w:rsidR="008031EB" w:rsidRPr="00D246A4" w:rsidRDefault="00984D5F" w:rsidP="00943DF6">
      <w:pPr>
        <w:spacing w:after="0"/>
        <w:jc w:val="both"/>
        <w:rPr>
          <w:rFonts w:ascii="Times New Roman" w:hAnsi="Times New Roman" w:cs="Times New Roman"/>
          <w:color w:val="000000"/>
          <w:sz w:val="24"/>
          <w:szCs w:val="24"/>
        </w:rPr>
      </w:pPr>
      <w:r w:rsidRPr="00984D5F">
        <w:rPr>
          <w:rFonts w:ascii="Times New Roman" w:hAnsi="Times New Roman" w:cs="Times New Roman"/>
          <w:color w:val="000000"/>
          <w:sz w:val="24"/>
          <w:szCs w:val="24"/>
        </w:rPr>
        <w:t xml:space="preserve">Charles </w:t>
      </w:r>
      <w:r w:rsidR="009F7969" w:rsidRPr="00D246A4">
        <w:rPr>
          <w:rFonts w:ascii="Times New Roman" w:hAnsi="Times New Roman" w:cs="Times New Roman"/>
          <w:color w:val="000000"/>
          <w:sz w:val="24"/>
          <w:szCs w:val="24"/>
        </w:rPr>
        <w:t xml:space="preserve">Weeks opened the meeting at </w:t>
      </w:r>
      <w:r w:rsidR="001D13DD">
        <w:rPr>
          <w:rFonts w:ascii="Times New Roman" w:hAnsi="Times New Roman" w:cs="Times New Roman"/>
          <w:color w:val="000000"/>
          <w:sz w:val="24"/>
          <w:szCs w:val="24"/>
        </w:rPr>
        <w:t>1</w:t>
      </w:r>
      <w:r w:rsidR="00077BEE">
        <w:rPr>
          <w:rFonts w:ascii="Times New Roman" w:hAnsi="Times New Roman" w:cs="Times New Roman"/>
          <w:color w:val="000000"/>
          <w:sz w:val="24"/>
          <w:szCs w:val="24"/>
        </w:rPr>
        <w:t>03</w:t>
      </w:r>
      <w:r w:rsidR="001D13DD">
        <w:rPr>
          <w:rFonts w:ascii="Times New Roman" w:hAnsi="Times New Roman" w:cs="Times New Roman"/>
          <w:color w:val="000000"/>
          <w:sz w:val="24"/>
          <w:szCs w:val="24"/>
        </w:rPr>
        <w:t>0</w:t>
      </w:r>
      <w:r w:rsidR="00752860" w:rsidRPr="00D246A4">
        <w:rPr>
          <w:rFonts w:ascii="Times New Roman" w:hAnsi="Times New Roman" w:cs="Times New Roman"/>
          <w:color w:val="000000"/>
          <w:sz w:val="24"/>
          <w:szCs w:val="24"/>
        </w:rPr>
        <w:t xml:space="preserve"> and</w:t>
      </w:r>
      <w:r w:rsidR="00613A71" w:rsidRPr="00D246A4">
        <w:rPr>
          <w:rFonts w:ascii="Times New Roman" w:hAnsi="Times New Roman" w:cs="Times New Roman"/>
          <w:color w:val="000000"/>
          <w:sz w:val="24"/>
          <w:szCs w:val="24"/>
        </w:rPr>
        <w:t xml:space="preserve"> </w:t>
      </w:r>
      <w:r w:rsidR="000A7539" w:rsidRPr="00D246A4">
        <w:rPr>
          <w:rFonts w:ascii="Times New Roman" w:hAnsi="Times New Roman" w:cs="Times New Roman"/>
          <w:color w:val="000000"/>
          <w:sz w:val="24"/>
          <w:szCs w:val="24"/>
        </w:rPr>
        <w:t xml:space="preserve">acknowledged a </w:t>
      </w:r>
      <w:r w:rsidR="009F3F4A" w:rsidRPr="00D246A4">
        <w:rPr>
          <w:rFonts w:ascii="Times New Roman" w:hAnsi="Times New Roman" w:cs="Times New Roman"/>
          <w:color w:val="000000"/>
          <w:sz w:val="24"/>
          <w:szCs w:val="24"/>
        </w:rPr>
        <w:t>quorum</w:t>
      </w:r>
      <w:r w:rsidR="000A7539" w:rsidRPr="00D246A4">
        <w:rPr>
          <w:rFonts w:ascii="Times New Roman" w:hAnsi="Times New Roman" w:cs="Times New Roman"/>
          <w:color w:val="000000"/>
          <w:sz w:val="24"/>
          <w:szCs w:val="24"/>
        </w:rPr>
        <w:t xml:space="preserve">. </w:t>
      </w:r>
      <w:r w:rsidR="009F3F4A" w:rsidRPr="00D246A4">
        <w:rPr>
          <w:rFonts w:ascii="Times New Roman" w:hAnsi="Times New Roman" w:cs="Times New Roman"/>
          <w:color w:val="000000"/>
          <w:sz w:val="24"/>
          <w:szCs w:val="24"/>
        </w:rPr>
        <w:t xml:space="preserve"> </w:t>
      </w:r>
    </w:p>
    <w:p w14:paraId="79097E6B" w14:textId="5793D9D9" w:rsidR="001D13DD" w:rsidRDefault="001D13DD" w:rsidP="00F50C55">
      <w:pPr>
        <w:pStyle w:val="NoSpacing"/>
        <w:rPr>
          <w:sz w:val="16"/>
          <w:szCs w:val="16"/>
        </w:rPr>
      </w:pPr>
    </w:p>
    <w:p w14:paraId="5E19455A" w14:textId="0A8680A4" w:rsidR="00006D7E" w:rsidRDefault="00006D7E" w:rsidP="00F50C55">
      <w:pPr>
        <w:pStyle w:val="NoSpacing"/>
        <w:rPr>
          <w:sz w:val="16"/>
          <w:szCs w:val="16"/>
        </w:rPr>
      </w:pPr>
    </w:p>
    <w:p w14:paraId="6501B91E" w14:textId="0E278DD1" w:rsidR="00006D7E" w:rsidRDefault="00006D7E" w:rsidP="00F50C55">
      <w:pPr>
        <w:pStyle w:val="NoSpacing"/>
        <w:rPr>
          <w:sz w:val="16"/>
          <w:szCs w:val="16"/>
        </w:rPr>
      </w:pPr>
    </w:p>
    <w:p w14:paraId="1E783D34" w14:textId="05D0C92A" w:rsidR="00006D7E" w:rsidRDefault="00006D7E" w:rsidP="00F50C55">
      <w:pPr>
        <w:pStyle w:val="NoSpacing"/>
        <w:rPr>
          <w:sz w:val="16"/>
          <w:szCs w:val="16"/>
        </w:rPr>
      </w:pPr>
    </w:p>
    <w:p w14:paraId="35C1F87F" w14:textId="77777777" w:rsidR="00006D7E" w:rsidRPr="00F50C55" w:rsidRDefault="00006D7E" w:rsidP="00F50C55">
      <w:pPr>
        <w:pStyle w:val="NoSpacing"/>
        <w:rPr>
          <w:sz w:val="16"/>
          <w:szCs w:val="16"/>
        </w:rPr>
      </w:pPr>
    </w:p>
    <w:p w14:paraId="16664858" w14:textId="54CB2DBA" w:rsidR="003844FF" w:rsidRPr="00D246A4" w:rsidRDefault="00CF3E2F" w:rsidP="00943DF6">
      <w:pPr>
        <w:spacing w:after="0" w:line="240" w:lineRule="auto"/>
        <w:jc w:val="both"/>
        <w:rPr>
          <w:rFonts w:ascii="Times New Roman" w:hAnsi="Times New Roman" w:cs="Times New Roman"/>
          <w:color w:val="000000"/>
          <w:sz w:val="24"/>
          <w:szCs w:val="24"/>
        </w:rPr>
      </w:pPr>
      <w:r w:rsidRPr="00D246A4">
        <w:rPr>
          <w:rFonts w:ascii="Times New Roman" w:hAnsi="Times New Roman" w:cs="Times New Roman"/>
          <w:i/>
          <w:color w:val="000000"/>
          <w:sz w:val="24"/>
          <w:szCs w:val="24"/>
        </w:rPr>
        <w:lastRenderedPageBreak/>
        <w:t>Amendments and Carry-Over Items</w:t>
      </w:r>
      <w:r w:rsidRPr="00D246A4">
        <w:rPr>
          <w:rFonts w:ascii="Times New Roman" w:hAnsi="Times New Roman" w:cs="Times New Roman"/>
          <w:color w:val="000000"/>
          <w:sz w:val="24"/>
          <w:szCs w:val="24"/>
        </w:rPr>
        <w:t xml:space="preserve">:  </w:t>
      </w:r>
      <w:r w:rsidR="00D34AF0" w:rsidRPr="00D246A4">
        <w:rPr>
          <w:rFonts w:ascii="Times New Roman" w:hAnsi="Times New Roman" w:cs="Times New Roman"/>
          <w:color w:val="000000"/>
          <w:sz w:val="24"/>
          <w:szCs w:val="24"/>
        </w:rPr>
        <w:t xml:space="preserve">There were no carry over items from the </w:t>
      </w:r>
      <w:r w:rsidR="00611025" w:rsidRPr="00611025">
        <w:rPr>
          <w:rFonts w:ascii="Times New Roman" w:hAnsi="Times New Roman" w:cs="Times New Roman"/>
          <w:color w:val="000000"/>
          <w:sz w:val="24"/>
          <w:szCs w:val="24"/>
        </w:rPr>
        <w:t>November 17, 2021</w:t>
      </w:r>
    </w:p>
    <w:p w14:paraId="229A7641" w14:textId="5A491535" w:rsidR="008A79ED" w:rsidRPr="00D246A4" w:rsidRDefault="006566CE" w:rsidP="00943DF6">
      <w:pPr>
        <w:spacing w:after="0" w:line="240" w:lineRule="auto"/>
        <w:jc w:val="both"/>
        <w:rPr>
          <w:rFonts w:ascii="Times New Roman" w:hAnsi="Times New Roman" w:cs="Times New Roman"/>
          <w:color w:val="000000"/>
          <w:sz w:val="24"/>
          <w:szCs w:val="24"/>
        </w:rPr>
      </w:pPr>
      <w:r w:rsidRPr="00D246A4">
        <w:rPr>
          <w:rFonts w:ascii="Times New Roman" w:hAnsi="Times New Roman" w:cs="Times New Roman"/>
          <w:color w:val="000000"/>
          <w:sz w:val="24"/>
          <w:szCs w:val="24"/>
        </w:rPr>
        <w:t>m</w:t>
      </w:r>
      <w:r w:rsidR="00B8413B" w:rsidRPr="00D246A4">
        <w:rPr>
          <w:rFonts w:ascii="Times New Roman" w:hAnsi="Times New Roman" w:cs="Times New Roman"/>
          <w:color w:val="000000"/>
          <w:sz w:val="24"/>
          <w:szCs w:val="24"/>
        </w:rPr>
        <w:t>eeting</w:t>
      </w:r>
      <w:r w:rsidR="00C52F39" w:rsidRPr="00D246A4">
        <w:rPr>
          <w:rFonts w:ascii="Times New Roman" w:hAnsi="Times New Roman" w:cs="Times New Roman"/>
          <w:color w:val="000000"/>
          <w:sz w:val="24"/>
          <w:szCs w:val="24"/>
        </w:rPr>
        <w:t>.</w:t>
      </w:r>
      <w:r w:rsidR="00DB79BB" w:rsidRPr="00D246A4">
        <w:rPr>
          <w:rFonts w:ascii="Times New Roman" w:hAnsi="Times New Roman" w:cs="Times New Roman"/>
          <w:color w:val="000000"/>
          <w:sz w:val="24"/>
          <w:szCs w:val="24"/>
        </w:rPr>
        <w:t xml:space="preserve">  </w:t>
      </w:r>
      <w:r w:rsidR="00CB4723" w:rsidRPr="00D246A4">
        <w:rPr>
          <w:rFonts w:ascii="Times New Roman" w:hAnsi="Times New Roman" w:cs="Times New Roman"/>
          <w:color w:val="000000"/>
          <w:sz w:val="24"/>
          <w:szCs w:val="24"/>
        </w:rPr>
        <w:t>H</w:t>
      </w:r>
      <w:r w:rsidR="001551F6" w:rsidRPr="00D246A4">
        <w:rPr>
          <w:rFonts w:ascii="Times New Roman" w:hAnsi="Times New Roman" w:cs="Times New Roman"/>
          <w:color w:val="000000"/>
          <w:sz w:val="24"/>
          <w:szCs w:val="24"/>
        </w:rPr>
        <w:t>earing no objections</w:t>
      </w:r>
      <w:r w:rsidR="00DB79BB" w:rsidRPr="00D246A4">
        <w:rPr>
          <w:rFonts w:ascii="Times New Roman" w:hAnsi="Times New Roman" w:cs="Times New Roman"/>
          <w:color w:val="000000"/>
          <w:sz w:val="24"/>
          <w:szCs w:val="24"/>
        </w:rPr>
        <w:t xml:space="preserve">, </w:t>
      </w:r>
      <w:r w:rsidR="008A79ED" w:rsidRPr="00D246A4">
        <w:rPr>
          <w:rFonts w:ascii="Times New Roman" w:hAnsi="Times New Roman" w:cs="Times New Roman"/>
          <w:color w:val="000000"/>
          <w:sz w:val="24"/>
          <w:szCs w:val="24"/>
        </w:rPr>
        <w:t>it was thus:</w:t>
      </w:r>
    </w:p>
    <w:p w14:paraId="1AB7669E" w14:textId="77777777" w:rsidR="002A76ED" w:rsidRPr="00D246A4" w:rsidRDefault="002A76ED" w:rsidP="00943DF6">
      <w:pPr>
        <w:pStyle w:val="NoSpacing"/>
        <w:jc w:val="both"/>
      </w:pPr>
    </w:p>
    <w:p w14:paraId="08E88E6C" w14:textId="7121257F" w:rsidR="008A79ED" w:rsidRPr="00D246A4" w:rsidRDefault="008A79ED" w:rsidP="00943DF6">
      <w:pPr>
        <w:ind w:left="1440"/>
        <w:jc w:val="both"/>
        <w:rPr>
          <w:rFonts w:ascii="Times New Roman" w:hAnsi="Times New Roman" w:cs="Times New Roman"/>
          <w:color w:val="000000"/>
          <w:sz w:val="24"/>
          <w:szCs w:val="24"/>
        </w:rPr>
      </w:pPr>
      <w:r w:rsidRPr="00D246A4">
        <w:rPr>
          <w:rFonts w:ascii="Times New Roman" w:hAnsi="Times New Roman" w:cs="Times New Roman"/>
          <w:color w:val="000000"/>
          <w:sz w:val="24"/>
          <w:szCs w:val="24"/>
        </w:rPr>
        <w:t xml:space="preserve">RESOLVED to </w:t>
      </w:r>
      <w:r w:rsidR="00B8413B" w:rsidRPr="00D246A4">
        <w:rPr>
          <w:rFonts w:ascii="Times New Roman" w:hAnsi="Times New Roman" w:cs="Times New Roman"/>
          <w:color w:val="000000"/>
          <w:sz w:val="24"/>
          <w:szCs w:val="24"/>
        </w:rPr>
        <w:t>accept</w:t>
      </w:r>
      <w:r w:rsidRPr="00D246A4">
        <w:rPr>
          <w:rFonts w:ascii="Times New Roman" w:hAnsi="Times New Roman" w:cs="Times New Roman"/>
          <w:color w:val="000000"/>
          <w:sz w:val="24"/>
          <w:szCs w:val="24"/>
        </w:rPr>
        <w:t xml:space="preserve"> the agenda</w:t>
      </w:r>
      <w:r w:rsidR="00A208AA" w:rsidRPr="00D246A4">
        <w:rPr>
          <w:rFonts w:ascii="Times New Roman" w:hAnsi="Times New Roman" w:cs="Times New Roman"/>
          <w:color w:val="000000"/>
          <w:sz w:val="24"/>
          <w:szCs w:val="24"/>
        </w:rPr>
        <w:t>.</w:t>
      </w:r>
    </w:p>
    <w:p w14:paraId="062D157E" w14:textId="72C630DA" w:rsidR="00F50C55" w:rsidRDefault="00F50C55" w:rsidP="00F50C55">
      <w:pPr>
        <w:spacing w:after="0" w:line="240" w:lineRule="auto"/>
        <w:jc w:val="both"/>
        <w:rPr>
          <w:rFonts w:ascii="Times New Roman" w:hAnsi="Times New Roman" w:cs="Times New Roman"/>
          <w:b/>
          <w:bCs/>
          <w:color w:val="000000"/>
          <w:sz w:val="24"/>
          <w:szCs w:val="24"/>
        </w:rPr>
      </w:pPr>
      <w:bookmarkStart w:id="7" w:name="_Hlk88128411"/>
      <w:r w:rsidRPr="00D246A4">
        <w:rPr>
          <w:rFonts w:ascii="Times New Roman" w:hAnsi="Times New Roman" w:cs="Times New Roman"/>
          <w:b/>
          <w:color w:val="000000"/>
          <w:sz w:val="24"/>
          <w:szCs w:val="24"/>
        </w:rPr>
        <w:t xml:space="preserve">Agenda Item 2 – Review/Approval of the Minutes from </w:t>
      </w:r>
      <w:r w:rsidRPr="00E9751A">
        <w:rPr>
          <w:rFonts w:ascii="Times New Roman" w:hAnsi="Times New Roman" w:cs="Times New Roman"/>
          <w:b/>
          <w:bCs/>
          <w:color w:val="000000"/>
          <w:sz w:val="24"/>
          <w:szCs w:val="24"/>
        </w:rPr>
        <w:t xml:space="preserve">November 17, 2021 </w:t>
      </w:r>
      <w:r w:rsidRPr="009207F3">
        <w:rPr>
          <w:rFonts w:ascii="Times New Roman" w:hAnsi="Times New Roman" w:cs="Times New Roman"/>
          <w:b/>
          <w:color w:val="auto"/>
          <w:kern w:val="0"/>
          <w:sz w:val="24"/>
          <w:szCs w:val="24"/>
          <w14:ligatures w14:val="none"/>
          <w14:cntxtAlts w14:val="0"/>
        </w:rPr>
        <w:t>(</w:t>
      </w:r>
      <w:r w:rsidR="00984D5F" w:rsidRPr="00984D5F">
        <w:rPr>
          <w:rFonts w:ascii="Times New Roman" w:hAnsi="Times New Roman" w:cs="Times New Roman"/>
          <w:b/>
          <w:bCs/>
          <w:color w:val="auto"/>
          <w:sz w:val="24"/>
          <w:szCs w:val="24"/>
        </w:rPr>
        <w:t xml:space="preserve">Charles </w:t>
      </w:r>
      <w:r w:rsidRPr="009207F3">
        <w:rPr>
          <w:rFonts w:ascii="Times New Roman" w:hAnsi="Times New Roman" w:cs="Times New Roman"/>
          <w:b/>
          <w:color w:val="auto"/>
          <w:kern w:val="0"/>
          <w:sz w:val="24"/>
          <w:szCs w:val="24"/>
          <w14:ligatures w14:val="none"/>
          <w14:cntxtAlts w14:val="0"/>
        </w:rPr>
        <w:t>Weeks)</w:t>
      </w:r>
    </w:p>
    <w:p w14:paraId="0A9E3727" w14:textId="77777777" w:rsidR="00F50C55" w:rsidRDefault="00F50C55" w:rsidP="00F50C55">
      <w:pPr>
        <w:spacing w:after="0" w:line="240" w:lineRule="auto"/>
        <w:jc w:val="both"/>
        <w:rPr>
          <w:rFonts w:ascii="Times New Roman" w:hAnsi="Times New Roman" w:cs="Times New Roman"/>
          <w:b/>
          <w:bCs/>
          <w:color w:val="000000"/>
          <w:sz w:val="24"/>
          <w:szCs w:val="24"/>
        </w:rPr>
      </w:pPr>
    </w:p>
    <w:p w14:paraId="72B6855E" w14:textId="5B64CE17" w:rsidR="00F50C55" w:rsidRDefault="00F50C55" w:rsidP="00F50C55">
      <w:pPr>
        <w:spacing w:after="0" w:line="240" w:lineRule="auto"/>
        <w:jc w:val="both"/>
        <w:rPr>
          <w:rFonts w:ascii="Times New Roman" w:hAnsi="Times New Roman" w:cs="Times New Roman"/>
          <w:color w:val="000000"/>
          <w:sz w:val="24"/>
          <w:szCs w:val="24"/>
        </w:rPr>
      </w:pPr>
      <w:r w:rsidRPr="00D246A4">
        <w:rPr>
          <w:rFonts w:ascii="Times New Roman" w:hAnsi="Times New Roman" w:cs="Times New Roman"/>
          <w:color w:val="000000"/>
          <w:sz w:val="24"/>
          <w:szCs w:val="24"/>
        </w:rPr>
        <w:t xml:space="preserve">After considering the content of the </w:t>
      </w:r>
      <w:r w:rsidRPr="00E9751A">
        <w:rPr>
          <w:rFonts w:ascii="Times New Roman" w:hAnsi="Times New Roman" w:cs="Times New Roman"/>
          <w:color w:val="000000"/>
          <w:sz w:val="24"/>
          <w:szCs w:val="24"/>
        </w:rPr>
        <w:t xml:space="preserve">November 17, 2021 </w:t>
      </w:r>
      <w:r w:rsidRPr="00F50C55">
        <w:rPr>
          <w:rFonts w:ascii="Times New Roman" w:hAnsi="Times New Roman" w:cs="Times New Roman"/>
          <w:color w:val="000000"/>
          <w:sz w:val="24"/>
          <w:szCs w:val="24"/>
        </w:rPr>
        <w:t xml:space="preserve">minutes,  </w:t>
      </w:r>
      <w:r w:rsidR="007D10FC">
        <w:rPr>
          <w:rFonts w:ascii="Times New Roman" w:hAnsi="Times New Roman" w:cs="Times New Roman"/>
          <w:color w:val="000000"/>
          <w:sz w:val="24"/>
          <w:szCs w:val="24"/>
        </w:rPr>
        <w:t>David Gelinas</w:t>
      </w:r>
      <w:r w:rsidR="007D10FC" w:rsidRPr="00984D5F">
        <w:rPr>
          <w:rFonts w:ascii="Times New Roman" w:hAnsi="Times New Roman" w:cs="Times New Roman"/>
          <w:color w:val="000000"/>
          <w:sz w:val="24"/>
          <w:szCs w:val="24"/>
        </w:rPr>
        <w:t xml:space="preserve"> </w:t>
      </w:r>
      <w:r w:rsidRPr="00F50C55">
        <w:rPr>
          <w:rFonts w:ascii="Times New Roman" w:hAnsi="Times New Roman" w:cs="Times New Roman"/>
          <w:color w:val="000000"/>
          <w:sz w:val="24"/>
          <w:szCs w:val="24"/>
        </w:rPr>
        <w:t xml:space="preserve">motioned to accept the minutes from the </w:t>
      </w:r>
      <w:r w:rsidRPr="00E9751A">
        <w:rPr>
          <w:rFonts w:ascii="Times New Roman" w:hAnsi="Times New Roman" w:cs="Times New Roman"/>
          <w:color w:val="000000"/>
          <w:sz w:val="24"/>
          <w:szCs w:val="24"/>
        </w:rPr>
        <w:t xml:space="preserve">November 17, 2021 </w:t>
      </w:r>
      <w:r w:rsidRPr="00F50C55">
        <w:rPr>
          <w:rFonts w:ascii="Times New Roman" w:hAnsi="Times New Roman" w:cs="Times New Roman"/>
          <w:color w:val="000000"/>
          <w:sz w:val="24"/>
          <w:szCs w:val="24"/>
        </w:rPr>
        <w:t>meeting</w:t>
      </w:r>
      <w:r w:rsidRPr="00D246A4">
        <w:rPr>
          <w:rFonts w:ascii="Times New Roman" w:hAnsi="Times New Roman" w:cs="Times New Roman"/>
          <w:color w:val="000000"/>
          <w:sz w:val="24"/>
          <w:szCs w:val="24"/>
        </w:rPr>
        <w:t xml:space="preserve">.  </w:t>
      </w:r>
      <w:r w:rsidR="007D10FC">
        <w:rPr>
          <w:rFonts w:ascii="Times New Roman" w:hAnsi="Times New Roman" w:cs="Times New Roman"/>
          <w:color w:val="000000"/>
          <w:sz w:val="24"/>
          <w:szCs w:val="24"/>
        </w:rPr>
        <w:t>Jerry</w:t>
      </w:r>
      <w:r w:rsidR="007D10FC" w:rsidRPr="00F50C55">
        <w:rPr>
          <w:rFonts w:ascii="Times New Roman" w:hAnsi="Times New Roman" w:cs="Times New Roman"/>
          <w:color w:val="000000"/>
          <w:sz w:val="24"/>
          <w:szCs w:val="24"/>
        </w:rPr>
        <w:t xml:space="preserve"> Morrison </w:t>
      </w:r>
      <w:r w:rsidRPr="00984D5F">
        <w:rPr>
          <w:rFonts w:ascii="Times New Roman" w:hAnsi="Times New Roman" w:cs="Times New Roman"/>
          <w:color w:val="000000"/>
          <w:sz w:val="24"/>
          <w:szCs w:val="24"/>
        </w:rPr>
        <w:t xml:space="preserve">seconded the motion.  </w:t>
      </w:r>
      <w:bookmarkStart w:id="8" w:name="_Hlk88297191"/>
      <w:r w:rsidRPr="00984D5F">
        <w:rPr>
          <w:rFonts w:ascii="Times New Roman" w:hAnsi="Times New Roman" w:cs="Times New Roman"/>
          <w:color w:val="000000"/>
          <w:sz w:val="24"/>
          <w:szCs w:val="24"/>
        </w:rPr>
        <w:t>Hearing no objections or abstentions it was thus:</w:t>
      </w:r>
    </w:p>
    <w:p w14:paraId="5F275BCF" w14:textId="77777777" w:rsidR="00F50C55" w:rsidRDefault="00F50C55" w:rsidP="00F50C55">
      <w:pPr>
        <w:spacing w:after="0" w:line="240" w:lineRule="auto"/>
        <w:jc w:val="both"/>
        <w:rPr>
          <w:rFonts w:ascii="Times New Roman" w:hAnsi="Times New Roman" w:cs="Times New Roman"/>
          <w:color w:val="000000"/>
          <w:sz w:val="24"/>
          <w:szCs w:val="24"/>
        </w:rPr>
      </w:pPr>
    </w:p>
    <w:p w14:paraId="03FA0D5D" w14:textId="77777777" w:rsidR="00F50C55" w:rsidRDefault="00F50C55" w:rsidP="00F50C55">
      <w:pPr>
        <w:spacing w:after="0" w:line="240" w:lineRule="auto"/>
        <w:ind w:left="1440"/>
        <w:jc w:val="both"/>
        <w:rPr>
          <w:rFonts w:ascii="Times New Roman" w:hAnsi="Times New Roman" w:cs="Times New Roman"/>
          <w:color w:val="000000"/>
          <w:sz w:val="24"/>
          <w:szCs w:val="24"/>
        </w:rPr>
      </w:pPr>
      <w:r w:rsidRPr="00D246A4">
        <w:rPr>
          <w:rFonts w:ascii="Times New Roman" w:hAnsi="Times New Roman" w:cs="Times New Roman"/>
          <w:color w:val="000000"/>
          <w:sz w:val="24"/>
          <w:szCs w:val="24"/>
        </w:rPr>
        <w:t xml:space="preserve">RESOLVED to accept the minutes of the </w:t>
      </w:r>
      <w:r w:rsidRPr="00611025">
        <w:rPr>
          <w:rFonts w:ascii="Times New Roman" w:hAnsi="Times New Roman" w:cs="Times New Roman"/>
          <w:color w:val="000000"/>
          <w:sz w:val="24"/>
          <w:szCs w:val="24"/>
        </w:rPr>
        <w:t>November 17, 2021</w:t>
      </w:r>
      <w:r>
        <w:rPr>
          <w:rFonts w:ascii="Times New Roman" w:hAnsi="Times New Roman" w:cs="Times New Roman"/>
          <w:color w:val="000000"/>
          <w:sz w:val="24"/>
          <w:szCs w:val="24"/>
        </w:rPr>
        <w:t xml:space="preserve"> </w:t>
      </w:r>
      <w:r w:rsidRPr="00D246A4">
        <w:rPr>
          <w:rFonts w:ascii="Times New Roman" w:hAnsi="Times New Roman" w:cs="Times New Roman"/>
          <w:color w:val="000000"/>
          <w:sz w:val="24"/>
          <w:szCs w:val="24"/>
        </w:rPr>
        <w:t xml:space="preserve">Maine Pilotage Commission meeting.  </w:t>
      </w:r>
    </w:p>
    <w:p w14:paraId="2ADF5140" w14:textId="77777777" w:rsidR="00F50C55" w:rsidRPr="00D246A4" w:rsidRDefault="00F50C55" w:rsidP="00F50C55">
      <w:pPr>
        <w:spacing w:after="0" w:line="240" w:lineRule="auto"/>
        <w:ind w:left="1440"/>
        <w:jc w:val="both"/>
        <w:rPr>
          <w:rFonts w:ascii="Times New Roman" w:hAnsi="Times New Roman" w:cs="Times New Roman"/>
          <w:color w:val="000000"/>
          <w:sz w:val="24"/>
          <w:szCs w:val="24"/>
        </w:rPr>
      </w:pPr>
    </w:p>
    <w:bookmarkEnd w:id="8"/>
    <w:p w14:paraId="543CBB06" w14:textId="77777777" w:rsidR="00F50C55" w:rsidRPr="00E9751A" w:rsidRDefault="00F50C55" w:rsidP="00F50C55">
      <w:pPr>
        <w:spacing w:after="0" w:line="240" w:lineRule="auto"/>
        <w:jc w:val="both"/>
        <w:rPr>
          <w:rFonts w:ascii="Times New Roman" w:hAnsi="Times New Roman" w:cs="Times New Roman"/>
          <w:b/>
          <w:color w:val="auto"/>
          <w:kern w:val="0"/>
          <w:sz w:val="24"/>
          <w:szCs w:val="24"/>
          <w14:ligatures w14:val="none"/>
          <w14:cntxtAlts w14:val="0"/>
        </w:rPr>
      </w:pPr>
      <w:r w:rsidRPr="00D246A4">
        <w:rPr>
          <w:rFonts w:ascii="Times New Roman" w:hAnsi="Times New Roman" w:cs="Times New Roman"/>
          <w:b/>
          <w:color w:val="000000"/>
          <w:sz w:val="24"/>
          <w:szCs w:val="24"/>
        </w:rPr>
        <w:t xml:space="preserve">Agenda Item </w:t>
      </w:r>
      <w:r>
        <w:rPr>
          <w:rFonts w:ascii="Times New Roman" w:hAnsi="Times New Roman" w:cs="Times New Roman"/>
          <w:b/>
          <w:color w:val="000000"/>
          <w:sz w:val="24"/>
          <w:szCs w:val="24"/>
        </w:rPr>
        <w:t>3</w:t>
      </w:r>
      <w:r w:rsidRPr="00D246A4">
        <w:rPr>
          <w:rFonts w:ascii="Times New Roman" w:hAnsi="Times New Roman" w:cs="Times New Roman"/>
          <w:b/>
          <w:color w:val="000000"/>
          <w:sz w:val="24"/>
          <w:szCs w:val="24"/>
        </w:rPr>
        <w:t xml:space="preserve"> – </w:t>
      </w:r>
      <w:r w:rsidRPr="00E9751A">
        <w:rPr>
          <w:rFonts w:ascii="Times New Roman" w:hAnsi="Times New Roman" w:cs="Times New Roman"/>
          <w:b/>
          <w:color w:val="auto"/>
          <w:kern w:val="0"/>
          <w:sz w:val="24"/>
          <w:szCs w:val="24"/>
          <w14:ligatures w14:val="none"/>
          <w14:cntxtAlts w14:val="0"/>
        </w:rPr>
        <w:t>Election of Commission Chair</w:t>
      </w:r>
      <w:r>
        <w:rPr>
          <w:rFonts w:ascii="Times New Roman" w:hAnsi="Times New Roman" w:cs="Times New Roman"/>
          <w:b/>
          <w:color w:val="auto"/>
          <w:kern w:val="0"/>
          <w:sz w:val="24"/>
          <w:szCs w:val="24"/>
          <w14:ligatures w14:val="none"/>
          <w14:cntxtAlts w14:val="0"/>
        </w:rPr>
        <w:t xml:space="preserve"> </w:t>
      </w:r>
      <w:r w:rsidRPr="00E9751A">
        <w:rPr>
          <w:rFonts w:ascii="Times New Roman" w:hAnsi="Times New Roman" w:cs="Times New Roman"/>
          <w:b/>
          <w:bCs/>
          <w:color w:val="auto"/>
          <w:kern w:val="0"/>
          <w:sz w:val="24"/>
          <w:szCs w:val="24"/>
          <w14:ligatures w14:val="none"/>
          <w14:cntxtAlts w14:val="0"/>
        </w:rPr>
        <w:t>(Brian Downey)</w:t>
      </w:r>
    </w:p>
    <w:p w14:paraId="38DFA68D" w14:textId="77777777" w:rsidR="00F50C55" w:rsidRDefault="00F50C55" w:rsidP="00F50C55">
      <w:pPr>
        <w:spacing w:after="0" w:line="240" w:lineRule="auto"/>
        <w:jc w:val="both"/>
        <w:rPr>
          <w:rFonts w:ascii="Times New Roman" w:hAnsi="Times New Roman" w:cs="Times New Roman"/>
          <w:bCs/>
          <w:color w:val="auto"/>
          <w:kern w:val="0"/>
          <w:sz w:val="24"/>
          <w:szCs w:val="24"/>
          <w14:ligatures w14:val="none"/>
          <w14:cntxtAlts w14:val="0"/>
        </w:rPr>
      </w:pPr>
    </w:p>
    <w:p w14:paraId="2C703456" w14:textId="57C4D203" w:rsidR="008C0C87" w:rsidRDefault="008C0C87" w:rsidP="008C0C87">
      <w:pPr>
        <w:spacing w:after="0" w:line="240" w:lineRule="auto"/>
        <w:jc w:val="both"/>
        <w:rPr>
          <w:rFonts w:ascii="Times New Roman" w:hAnsi="Times New Roman" w:cs="Times New Roman"/>
          <w:bCs/>
          <w:color w:val="auto"/>
          <w:kern w:val="0"/>
          <w:sz w:val="24"/>
          <w:szCs w:val="24"/>
          <w14:ligatures w14:val="none"/>
          <w14:cntxtAlts w14:val="0"/>
        </w:rPr>
      </w:pPr>
      <w:r w:rsidRPr="008C0C87">
        <w:rPr>
          <w:rFonts w:ascii="Times New Roman" w:hAnsi="Times New Roman" w:cs="Times New Roman"/>
          <w:bCs/>
          <w:color w:val="auto"/>
          <w:kern w:val="0"/>
          <w:sz w:val="24"/>
          <w:szCs w:val="24"/>
          <w14:ligatures w14:val="none"/>
          <w14:cntxtAlts w14:val="0"/>
        </w:rPr>
        <w:t>Mr. Downey explained that being the first Commission meeting of the new calendar year</w:t>
      </w:r>
      <w:r w:rsidR="003C18DA">
        <w:rPr>
          <w:rFonts w:ascii="Times New Roman" w:hAnsi="Times New Roman" w:cs="Times New Roman"/>
          <w:bCs/>
          <w:color w:val="auto"/>
          <w:kern w:val="0"/>
          <w:sz w:val="24"/>
          <w:szCs w:val="24"/>
          <w14:ligatures w14:val="none"/>
          <w14:cntxtAlts w14:val="0"/>
        </w:rPr>
        <w:t>,</w:t>
      </w:r>
      <w:r w:rsidRPr="008C0C87">
        <w:rPr>
          <w:rFonts w:ascii="Times New Roman" w:hAnsi="Times New Roman" w:cs="Times New Roman"/>
          <w:bCs/>
          <w:color w:val="auto"/>
          <w:kern w:val="0"/>
          <w:sz w:val="24"/>
          <w:szCs w:val="24"/>
          <w14:ligatures w14:val="none"/>
          <w14:cntxtAlts w14:val="0"/>
        </w:rPr>
        <w:t xml:space="preserve"> the Commission is required</w:t>
      </w:r>
      <w:r w:rsidR="003C18DA">
        <w:rPr>
          <w:rFonts w:ascii="Times New Roman" w:hAnsi="Times New Roman" w:cs="Times New Roman"/>
          <w:bCs/>
          <w:color w:val="auto"/>
          <w:kern w:val="0"/>
          <w:sz w:val="24"/>
          <w:szCs w:val="24"/>
          <w14:ligatures w14:val="none"/>
          <w14:cntxtAlts w14:val="0"/>
        </w:rPr>
        <w:t>,</w:t>
      </w:r>
      <w:r w:rsidRPr="008C0C87">
        <w:rPr>
          <w:rFonts w:ascii="Times New Roman" w:hAnsi="Times New Roman" w:cs="Times New Roman"/>
          <w:bCs/>
          <w:color w:val="auto"/>
          <w:kern w:val="0"/>
          <w:sz w:val="24"/>
          <w:szCs w:val="24"/>
          <w14:ligatures w14:val="none"/>
          <w14:cntxtAlts w14:val="0"/>
        </w:rPr>
        <w:t xml:space="preserve"> per the Maine State Pilotage Rules</w:t>
      </w:r>
      <w:r w:rsidR="003C18DA">
        <w:rPr>
          <w:rFonts w:ascii="Times New Roman" w:hAnsi="Times New Roman" w:cs="Times New Roman"/>
          <w:bCs/>
          <w:color w:val="auto"/>
          <w:kern w:val="0"/>
          <w:sz w:val="24"/>
          <w:szCs w:val="24"/>
          <w14:ligatures w14:val="none"/>
          <w14:cntxtAlts w14:val="0"/>
        </w:rPr>
        <w:t>,</w:t>
      </w:r>
      <w:r w:rsidRPr="008C0C87">
        <w:rPr>
          <w:rFonts w:ascii="Times New Roman" w:hAnsi="Times New Roman" w:cs="Times New Roman"/>
          <w:bCs/>
          <w:color w:val="auto"/>
          <w:kern w:val="0"/>
          <w:sz w:val="24"/>
          <w:szCs w:val="24"/>
          <w14:ligatures w14:val="none"/>
          <w14:cntxtAlts w14:val="0"/>
        </w:rPr>
        <w:t xml:space="preserve"> to elect its Chair for the next year.   Mr. Downey</w:t>
      </w:r>
      <w:r>
        <w:rPr>
          <w:rFonts w:ascii="Times New Roman" w:hAnsi="Times New Roman" w:cs="Times New Roman"/>
          <w:bCs/>
          <w:color w:val="auto"/>
          <w:kern w:val="0"/>
          <w:sz w:val="24"/>
          <w:szCs w:val="24"/>
          <w14:ligatures w14:val="none"/>
          <w14:cntxtAlts w14:val="0"/>
        </w:rPr>
        <w:t xml:space="preserve"> </w:t>
      </w:r>
      <w:r w:rsidRPr="008C0C87">
        <w:rPr>
          <w:rFonts w:ascii="Times New Roman" w:hAnsi="Times New Roman" w:cs="Times New Roman"/>
          <w:bCs/>
          <w:color w:val="auto"/>
          <w:kern w:val="0"/>
          <w:sz w:val="24"/>
          <w:szCs w:val="24"/>
          <w14:ligatures w14:val="none"/>
          <w14:cntxtAlts w14:val="0"/>
        </w:rPr>
        <w:t xml:space="preserve">outlined that he had previously announced that the election would occur during this convening of the Pilotage Commission and solicited nominations of any new candidates.  </w:t>
      </w:r>
      <w:r>
        <w:rPr>
          <w:rFonts w:ascii="Times New Roman" w:hAnsi="Times New Roman" w:cs="Times New Roman"/>
          <w:bCs/>
          <w:color w:val="auto"/>
          <w:kern w:val="0"/>
          <w:sz w:val="24"/>
          <w:szCs w:val="24"/>
          <w14:ligatures w14:val="none"/>
          <w14:cntxtAlts w14:val="0"/>
        </w:rPr>
        <w:t xml:space="preserve">Considering </w:t>
      </w:r>
      <w:r w:rsidR="00984D5F" w:rsidRPr="00984D5F">
        <w:rPr>
          <w:rFonts w:ascii="Times New Roman" w:hAnsi="Times New Roman" w:cs="Times New Roman"/>
          <w:bCs/>
          <w:color w:val="auto"/>
          <w:kern w:val="0"/>
          <w:sz w:val="24"/>
          <w:szCs w:val="24"/>
          <w14:ligatures w14:val="none"/>
          <w14:cntxtAlts w14:val="0"/>
        </w:rPr>
        <w:t xml:space="preserve">Charles </w:t>
      </w:r>
      <w:r>
        <w:rPr>
          <w:rFonts w:ascii="Times New Roman" w:hAnsi="Times New Roman" w:cs="Times New Roman"/>
          <w:bCs/>
          <w:color w:val="auto"/>
          <w:kern w:val="0"/>
          <w:sz w:val="24"/>
          <w:szCs w:val="24"/>
          <w14:ligatures w14:val="none"/>
          <w14:cntxtAlts w14:val="0"/>
        </w:rPr>
        <w:t xml:space="preserve">Weeks’ pending retirement, Mr. Downey suggested that </w:t>
      </w:r>
      <w:r w:rsidR="00984D5F" w:rsidRPr="00984D5F">
        <w:rPr>
          <w:rFonts w:ascii="Times New Roman" w:hAnsi="Times New Roman" w:cs="Times New Roman"/>
          <w:bCs/>
          <w:color w:val="auto"/>
          <w:kern w:val="0"/>
          <w:sz w:val="24"/>
          <w:szCs w:val="24"/>
          <w14:ligatures w14:val="none"/>
          <w14:cntxtAlts w14:val="0"/>
        </w:rPr>
        <w:t xml:space="preserve">Charles </w:t>
      </w:r>
      <w:r>
        <w:rPr>
          <w:rFonts w:ascii="Times New Roman" w:hAnsi="Times New Roman" w:cs="Times New Roman"/>
          <w:bCs/>
          <w:color w:val="auto"/>
          <w:kern w:val="0"/>
          <w:sz w:val="24"/>
          <w:szCs w:val="24"/>
          <w14:ligatures w14:val="none"/>
          <w14:cntxtAlts w14:val="0"/>
        </w:rPr>
        <w:t xml:space="preserve">Weeks not be nominated.  </w:t>
      </w:r>
      <w:r w:rsidRPr="008C0C87">
        <w:rPr>
          <w:rFonts w:ascii="Times New Roman" w:hAnsi="Times New Roman" w:cs="Times New Roman"/>
          <w:bCs/>
          <w:color w:val="auto"/>
          <w:kern w:val="0"/>
          <w:sz w:val="24"/>
          <w:szCs w:val="24"/>
          <w14:ligatures w14:val="none"/>
          <w14:cntxtAlts w14:val="0"/>
        </w:rPr>
        <w:t xml:space="preserve">Mr. Downey </w:t>
      </w:r>
      <w:r w:rsidR="003C18DA">
        <w:rPr>
          <w:rFonts w:ascii="Times New Roman" w:hAnsi="Times New Roman" w:cs="Times New Roman"/>
          <w:bCs/>
          <w:color w:val="auto"/>
          <w:kern w:val="0"/>
          <w:sz w:val="24"/>
          <w:szCs w:val="24"/>
          <w14:ligatures w14:val="none"/>
          <w14:cntxtAlts w14:val="0"/>
        </w:rPr>
        <w:t xml:space="preserve">then </w:t>
      </w:r>
      <w:r w:rsidRPr="008C0C87">
        <w:rPr>
          <w:rFonts w:ascii="Times New Roman" w:hAnsi="Times New Roman" w:cs="Times New Roman"/>
          <w:bCs/>
          <w:color w:val="auto"/>
          <w:kern w:val="0"/>
          <w:sz w:val="24"/>
          <w:szCs w:val="24"/>
          <w14:ligatures w14:val="none"/>
          <w14:cntxtAlts w14:val="0"/>
        </w:rPr>
        <w:t xml:space="preserve">reiterated the solicitation for new candidates. No new candidates were nominated.  </w:t>
      </w:r>
    </w:p>
    <w:p w14:paraId="4C2B11D8" w14:textId="77777777" w:rsidR="008C0C87" w:rsidRDefault="008C0C87" w:rsidP="008C0C87">
      <w:pPr>
        <w:spacing w:after="0" w:line="240" w:lineRule="auto"/>
        <w:jc w:val="both"/>
        <w:rPr>
          <w:rFonts w:ascii="Times New Roman" w:hAnsi="Times New Roman" w:cs="Times New Roman"/>
          <w:bCs/>
          <w:color w:val="auto"/>
          <w:kern w:val="0"/>
          <w:sz w:val="24"/>
          <w:szCs w:val="24"/>
          <w14:ligatures w14:val="none"/>
          <w14:cntxtAlts w14:val="0"/>
        </w:rPr>
      </w:pPr>
    </w:p>
    <w:p w14:paraId="7BBA1496" w14:textId="19A53B87" w:rsidR="008C0C87" w:rsidRPr="008C0C87" w:rsidRDefault="0040252B" w:rsidP="008C0C87">
      <w:pPr>
        <w:spacing w:after="0" w:line="240" w:lineRule="auto"/>
        <w:jc w:val="both"/>
        <w:rPr>
          <w:rFonts w:ascii="Times New Roman" w:hAnsi="Times New Roman" w:cs="Times New Roman"/>
          <w:bCs/>
          <w:color w:val="auto"/>
          <w:kern w:val="0"/>
          <w:sz w:val="24"/>
          <w:szCs w:val="24"/>
          <w14:ligatures w14:val="none"/>
          <w14:cntxtAlts w14:val="0"/>
        </w:rPr>
      </w:pPr>
      <w:r>
        <w:rPr>
          <w:rFonts w:ascii="Times New Roman" w:hAnsi="Times New Roman" w:cs="Times New Roman"/>
          <w:bCs/>
          <w:color w:val="auto"/>
          <w:kern w:val="0"/>
          <w:sz w:val="24"/>
          <w:szCs w:val="24"/>
          <w14:ligatures w14:val="none"/>
          <w14:cntxtAlts w14:val="0"/>
        </w:rPr>
        <w:t>David</w:t>
      </w:r>
      <w:r w:rsidR="008C0C87" w:rsidRPr="008C0C87">
        <w:rPr>
          <w:rFonts w:ascii="Times New Roman" w:hAnsi="Times New Roman" w:cs="Times New Roman"/>
          <w:bCs/>
          <w:color w:val="auto"/>
          <w:kern w:val="0"/>
          <w:sz w:val="24"/>
          <w:szCs w:val="24"/>
          <w14:ligatures w14:val="none"/>
          <w14:cntxtAlts w14:val="0"/>
        </w:rPr>
        <w:t xml:space="preserve"> </w:t>
      </w:r>
      <w:r w:rsidR="003C18DA">
        <w:rPr>
          <w:rFonts w:ascii="Times New Roman" w:hAnsi="Times New Roman" w:cs="Times New Roman"/>
          <w:bCs/>
          <w:color w:val="auto"/>
          <w:kern w:val="0"/>
          <w:sz w:val="24"/>
          <w:szCs w:val="24"/>
          <w14:ligatures w14:val="none"/>
          <w14:cntxtAlts w14:val="0"/>
        </w:rPr>
        <w:t xml:space="preserve">Gelinas suggested that since there were so many pending commission applications of senior members, that it may be prudent to wait until a full commission roster was fully established by the Governor’s Office of Boards and Commissions.  </w:t>
      </w:r>
      <w:r w:rsidR="008C0C87" w:rsidRPr="008C0C87">
        <w:rPr>
          <w:rFonts w:ascii="Times New Roman" w:hAnsi="Times New Roman" w:cs="Times New Roman"/>
          <w:bCs/>
          <w:color w:val="auto"/>
          <w:kern w:val="0"/>
          <w:sz w:val="24"/>
          <w:szCs w:val="24"/>
          <w14:ligatures w14:val="none"/>
          <w14:cntxtAlts w14:val="0"/>
        </w:rPr>
        <w:t xml:space="preserve">Hearing no objections or </w:t>
      </w:r>
      <w:r w:rsidR="003C18DA">
        <w:rPr>
          <w:rFonts w:ascii="Times New Roman" w:hAnsi="Times New Roman" w:cs="Times New Roman"/>
          <w:bCs/>
          <w:color w:val="auto"/>
          <w:kern w:val="0"/>
          <w:sz w:val="24"/>
          <w:szCs w:val="24"/>
          <w14:ligatures w14:val="none"/>
          <w14:cntxtAlts w14:val="0"/>
        </w:rPr>
        <w:t xml:space="preserve">further debate </w:t>
      </w:r>
      <w:r w:rsidR="008C0C87" w:rsidRPr="008C0C87">
        <w:rPr>
          <w:rFonts w:ascii="Times New Roman" w:hAnsi="Times New Roman" w:cs="Times New Roman"/>
          <w:bCs/>
          <w:color w:val="auto"/>
          <w:kern w:val="0"/>
          <w:sz w:val="24"/>
          <w:szCs w:val="24"/>
          <w14:ligatures w14:val="none"/>
          <w14:cntxtAlts w14:val="0"/>
        </w:rPr>
        <w:t xml:space="preserve"> it was thus: </w:t>
      </w:r>
    </w:p>
    <w:p w14:paraId="5086E3B7" w14:textId="77777777" w:rsidR="003C18DA" w:rsidRDefault="003C18DA" w:rsidP="008C0C87">
      <w:pPr>
        <w:spacing w:after="0" w:line="240" w:lineRule="auto"/>
        <w:jc w:val="both"/>
        <w:rPr>
          <w:rFonts w:ascii="Times New Roman" w:hAnsi="Times New Roman" w:cs="Times New Roman"/>
          <w:bCs/>
          <w:color w:val="auto"/>
          <w:kern w:val="0"/>
          <w:sz w:val="24"/>
          <w:szCs w:val="24"/>
          <w14:ligatures w14:val="none"/>
          <w14:cntxtAlts w14:val="0"/>
        </w:rPr>
      </w:pPr>
    </w:p>
    <w:p w14:paraId="2CB4CBEC" w14:textId="2F5EEE56" w:rsidR="008C0C87" w:rsidRPr="008C0C87" w:rsidRDefault="008C0C87" w:rsidP="003C18DA">
      <w:pPr>
        <w:spacing w:after="0" w:line="240" w:lineRule="auto"/>
        <w:ind w:left="1440"/>
        <w:jc w:val="both"/>
        <w:rPr>
          <w:rFonts w:ascii="Times New Roman" w:hAnsi="Times New Roman" w:cs="Times New Roman"/>
          <w:bCs/>
          <w:color w:val="auto"/>
          <w:kern w:val="0"/>
          <w:sz w:val="24"/>
          <w:szCs w:val="24"/>
          <w14:ligatures w14:val="none"/>
          <w14:cntxtAlts w14:val="0"/>
        </w:rPr>
      </w:pPr>
      <w:r w:rsidRPr="008C0C87">
        <w:rPr>
          <w:rFonts w:ascii="Times New Roman" w:hAnsi="Times New Roman" w:cs="Times New Roman"/>
          <w:bCs/>
          <w:color w:val="auto"/>
          <w:kern w:val="0"/>
          <w:sz w:val="24"/>
          <w:szCs w:val="24"/>
          <w14:ligatures w14:val="none"/>
          <w14:cntxtAlts w14:val="0"/>
        </w:rPr>
        <w:t xml:space="preserve">RESOLVED that </w:t>
      </w:r>
      <w:r w:rsidR="003C18DA">
        <w:rPr>
          <w:rFonts w:ascii="Times New Roman" w:hAnsi="Times New Roman" w:cs="Times New Roman"/>
          <w:bCs/>
          <w:color w:val="auto"/>
          <w:kern w:val="0"/>
          <w:sz w:val="24"/>
          <w:szCs w:val="24"/>
          <w14:ligatures w14:val="none"/>
          <w14:cntxtAlts w14:val="0"/>
        </w:rPr>
        <w:t>the Chairperson election be deferred unti</w:t>
      </w:r>
      <w:r w:rsidR="0040252B">
        <w:rPr>
          <w:rFonts w:ascii="Times New Roman" w:hAnsi="Times New Roman" w:cs="Times New Roman"/>
          <w:bCs/>
          <w:color w:val="auto"/>
          <w:kern w:val="0"/>
          <w:sz w:val="24"/>
          <w:szCs w:val="24"/>
          <w14:ligatures w14:val="none"/>
          <w14:cntxtAlts w14:val="0"/>
        </w:rPr>
        <w:t>l</w:t>
      </w:r>
      <w:r w:rsidR="003C18DA">
        <w:rPr>
          <w:rFonts w:ascii="Times New Roman" w:hAnsi="Times New Roman" w:cs="Times New Roman"/>
          <w:bCs/>
          <w:color w:val="auto"/>
          <w:kern w:val="0"/>
          <w:sz w:val="24"/>
          <w:szCs w:val="24"/>
          <w14:ligatures w14:val="none"/>
          <w14:cntxtAlts w14:val="0"/>
        </w:rPr>
        <w:t xml:space="preserve"> the next full </w:t>
      </w:r>
      <w:r w:rsidR="0040252B">
        <w:rPr>
          <w:rFonts w:ascii="Times New Roman" w:hAnsi="Times New Roman" w:cs="Times New Roman"/>
          <w:bCs/>
          <w:color w:val="auto"/>
          <w:kern w:val="0"/>
          <w:sz w:val="24"/>
          <w:szCs w:val="24"/>
          <w14:ligatures w14:val="none"/>
          <w14:cntxtAlts w14:val="0"/>
        </w:rPr>
        <w:t>Commission</w:t>
      </w:r>
      <w:r w:rsidR="003C18DA">
        <w:rPr>
          <w:rFonts w:ascii="Times New Roman" w:hAnsi="Times New Roman" w:cs="Times New Roman"/>
          <w:bCs/>
          <w:color w:val="auto"/>
          <w:kern w:val="0"/>
          <w:sz w:val="24"/>
          <w:szCs w:val="24"/>
          <w14:ligatures w14:val="none"/>
          <w14:cntxtAlts w14:val="0"/>
        </w:rPr>
        <w:t xml:space="preserve"> meeting and that </w:t>
      </w:r>
      <w:r w:rsidR="0040252B" w:rsidRPr="0040252B">
        <w:rPr>
          <w:rFonts w:ascii="Times New Roman" w:hAnsi="Times New Roman" w:cs="Times New Roman"/>
          <w:bCs/>
          <w:color w:val="auto"/>
          <w:kern w:val="0"/>
          <w:sz w:val="24"/>
          <w:szCs w:val="24"/>
          <w14:ligatures w14:val="none"/>
          <w14:cntxtAlts w14:val="0"/>
        </w:rPr>
        <w:t xml:space="preserve">Charles </w:t>
      </w:r>
      <w:r w:rsidRPr="008C0C87">
        <w:rPr>
          <w:rFonts w:ascii="Times New Roman" w:hAnsi="Times New Roman" w:cs="Times New Roman"/>
          <w:bCs/>
          <w:color w:val="auto"/>
          <w:kern w:val="0"/>
          <w:sz w:val="24"/>
          <w:szCs w:val="24"/>
          <w14:ligatures w14:val="none"/>
          <w14:cntxtAlts w14:val="0"/>
        </w:rPr>
        <w:t xml:space="preserve">Weeks </w:t>
      </w:r>
      <w:r w:rsidR="003C18DA">
        <w:rPr>
          <w:rFonts w:ascii="Times New Roman" w:hAnsi="Times New Roman" w:cs="Times New Roman"/>
          <w:bCs/>
          <w:color w:val="auto"/>
          <w:kern w:val="0"/>
          <w:sz w:val="24"/>
          <w:szCs w:val="24"/>
          <w14:ligatures w14:val="none"/>
          <w14:cntxtAlts w14:val="0"/>
        </w:rPr>
        <w:t>will continue</w:t>
      </w:r>
      <w:r w:rsidRPr="008C0C87">
        <w:rPr>
          <w:rFonts w:ascii="Times New Roman" w:hAnsi="Times New Roman" w:cs="Times New Roman"/>
          <w:bCs/>
          <w:color w:val="auto"/>
          <w:kern w:val="0"/>
          <w:sz w:val="24"/>
          <w:szCs w:val="24"/>
          <w14:ligatures w14:val="none"/>
          <w14:cntxtAlts w14:val="0"/>
        </w:rPr>
        <w:t xml:space="preserve"> as the Chair of the Maine Pilotage Commission </w:t>
      </w:r>
      <w:r w:rsidR="003C18DA">
        <w:rPr>
          <w:rFonts w:ascii="Times New Roman" w:hAnsi="Times New Roman" w:cs="Times New Roman"/>
          <w:bCs/>
          <w:color w:val="auto"/>
          <w:kern w:val="0"/>
          <w:sz w:val="24"/>
          <w:szCs w:val="24"/>
          <w14:ligatures w14:val="none"/>
          <w14:cntxtAlts w14:val="0"/>
        </w:rPr>
        <w:t xml:space="preserve">until a new Chairperson is elected. </w:t>
      </w:r>
      <w:r w:rsidRPr="008C0C87">
        <w:rPr>
          <w:rFonts w:ascii="Times New Roman" w:hAnsi="Times New Roman" w:cs="Times New Roman"/>
          <w:bCs/>
          <w:color w:val="auto"/>
          <w:kern w:val="0"/>
          <w:sz w:val="24"/>
          <w:szCs w:val="24"/>
          <w14:ligatures w14:val="none"/>
          <w14:cntxtAlts w14:val="0"/>
        </w:rPr>
        <w:t xml:space="preserve">  </w:t>
      </w:r>
    </w:p>
    <w:p w14:paraId="77055319" w14:textId="3BB727C9" w:rsidR="00F50C55" w:rsidRDefault="00F50C55" w:rsidP="00F50C55">
      <w:pPr>
        <w:spacing w:after="0" w:line="240" w:lineRule="auto"/>
        <w:jc w:val="both"/>
        <w:rPr>
          <w:rFonts w:ascii="Times New Roman" w:hAnsi="Times New Roman" w:cs="Times New Roman"/>
          <w:bCs/>
          <w:color w:val="auto"/>
          <w:kern w:val="0"/>
          <w:sz w:val="24"/>
          <w:szCs w:val="24"/>
          <w14:ligatures w14:val="none"/>
          <w14:cntxtAlts w14:val="0"/>
        </w:rPr>
      </w:pPr>
      <w:r>
        <w:rPr>
          <w:rFonts w:ascii="Times New Roman" w:hAnsi="Times New Roman" w:cs="Times New Roman"/>
          <w:bCs/>
          <w:color w:val="auto"/>
          <w:kern w:val="0"/>
          <w:sz w:val="24"/>
          <w:szCs w:val="24"/>
          <w14:ligatures w14:val="none"/>
          <w14:cntxtAlts w14:val="0"/>
        </w:rPr>
        <w:t xml:space="preserve"> </w:t>
      </w:r>
    </w:p>
    <w:p w14:paraId="22B3C354" w14:textId="77777777" w:rsidR="00F50C55" w:rsidRPr="00D246A4" w:rsidRDefault="00F50C55" w:rsidP="00F50C55">
      <w:pPr>
        <w:jc w:val="both"/>
        <w:rPr>
          <w:rFonts w:ascii="Times New Roman" w:hAnsi="Times New Roman" w:cs="Times New Roman"/>
          <w:bCs/>
          <w:color w:val="000000"/>
          <w:sz w:val="24"/>
          <w:szCs w:val="24"/>
        </w:rPr>
      </w:pPr>
      <w:r w:rsidRPr="00D246A4">
        <w:rPr>
          <w:rFonts w:ascii="Times New Roman" w:hAnsi="Times New Roman" w:cs="Times New Roman"/>
          <w:b/>
          <w:color w:val="000000"/>
          <w:sz w:val="24"/>
          <w:szCs w:val="24"/>
        </w:rPr>
        <w:t xml:space="preserve">Agenda Item </w:t>
      </w:r>
      <w:r>
        <w:rPr>
          <w:rFonts w:ascii="Times New Roman" w:hAnsi="Times New Roman" w:cs="Times New Roman"/>
          <w:b/>
          <w:color w:val="000000"/>
          <w:sz w:val="24"/>
          <w:szCs w:val="24"/>
        </w:rPr>
        <w:t>4</w:t>
      </w:r>
      <w:r w:rsidRPr="00D246A4">
        <w:rPr>
          <w:rFonts w:ascii="Times New Roman" w:hAnsi="Times New Roman" w:cs="Times New Roman"/>
          <w:b/>
          <w:color w:val="000000"/>
          <w:sz w:val="24"/>
          <w:szCs w:val="24"/>
        </w:rPr>
        <w:t xml:space="preserve"> – Financial </w:t>
      </w:r>
      <w:r w:rsidRPr="00CD6B51">
        <w:rPr>
          <w:rFonts w:ascii="Times New Roman" w:hAnsi="Times New Roman" w:cs="Times New Roman"/>
          <w:b/>
          <w:color w:val="000000"/>
          <w:sz w:val="24"/>
          <w:szCs w:val="24"/>
        </w:rPr>
        <w:t>(Brian Downey)</w:t>
      </w:r>
    </w:p>
    <w:p w14:paraId="65592FE6" w14:textId="55F26D44" w:rsidR="00F50C55" w:rsidRDefault="00F50C55" w:rsidP="00F50C55">
      <w:pPr>
        <w:spacing w:after="0" w:line="240" w:lineRule="auto"/>
        <w:jc w:val="both"/>
        <w:rPr>
          <w:rFonts w:ascii="Times New Roman" w:hAnsi="Times New Roman" w:cs="Times New Roman"/>
          <w:color w:val="000000"/>
          <w:sz w:val="24"/>
          <w:szCs w:val="24"/>
        </w:rPr>
      </w:pPr>
      <w:r w:rsidRPr="00D246A4">
        <w:rPr>
          <w:rFonts w:ascii="Times New Roman" w:hAnsi="Times New Roman" w:cs="Times New Roman"/>
          <w:color w:val="000000"/>
          <w:sz w:val="24"/>
          <w:szCs w:val="24"/>
        </w:rPr>
        <w:t xml:space="preserve">Mr. Downey reported on </w:t>
      </w:r>
      <w:r w:rsidRPr="00D246A4">
        <w:rPr>
          <w:rFonts w:ascii="Times New Roman" w:hAnsi="Times New Roman" w:cs="Times New Roman"/>
          <w:b/>
          <w:i/>
          <w:color w:val="000000"/>
          <w:sz w:val="24"/>
          <w:szCs w:val="24"/>
        </w:rPr>
        <w:t>Ports and</w:t>
      </w:r>
      <w:r w:rsidRPr="00D246A4">
        <w:rPr>
          <w:rFonts w:ascii="Times New Roman" w:hAnsi="Times New Roman" w:cs="Times New Roman"/>
          <w:color w:val="000000"/>
          <w:sz w:val="24"/>
          <w:szCs w:val="24"/>
        </w:rPr>
        <w:t xml:space="preserve"> </w:t>
      </w:r>
      <w:r w:rsidRPr="00D246A4">
        <w:rPr>
          <w:rFonts w:ascii="Times New Roman" w:hAnsi="Times New Roman" w:cs="Times New Roman"/>
          <w:b/>
          <w:i/>
          <w:color w:val="000000"/>
          <w:sz w:val="24"/>
          <w:szCs w:val="24"/>
        </w:rPr>
        <w:t>Marine Accounts</w:t>
      </w:r>
      <w:r w:rsidRPr="00D246A4">
        <w:rPr>
          <w:rFonts w:ascii="Times New Roman" w:hAnsi="Times New Roman" w:cs="Times New Roman"/>
          <w:color w:val="000000"/>
          <w:sz w:val="24"/>
          <w:szCs w:val="24"/>
        </w:rPr>
        <w:t xml:space="preserve"> which has a current balance of $</w:t>
      </w:r>
      <w:r w:rsidR="003C18DA" w:rsidRPr="003C18DA">
        <w:rPr>
          <w:rFonts w:ascii="Times New Roman" w:hAnsi="Times New Roman" w:cs="Times New Roman"/>
          <w:color w:val="000000"/>
          <w:sz w:val="24"/>
          <w:szCs w:val="24"/>
        </w:rPr>
        <w:t>5,451.04</w:t>
      </w:r>
      <w:r w:rsidR="003C18DA">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which </w:t>
      </w:r>
      <w:r w:rsidR="000F481A">
        <w:rPr>
          <w:rFonts w:ascii="Times New Roman" w:hAnsi="Times New Roman" w:cs="Times New Roman"/>
          <w:color w:val="000000"/>
          <w:sz w:val="24"/>
          <w:szCs w:val="24"/>
        </w:rPr>
        <w:t>reflects both disbursements and income</w:t>
      </w:r>
      <w:r>
        <w:rPr>
          <w:rFonts w:ascii="Times New Roman" w:hAnsi="Times New Roman" w:cs="Times New Roman"/>
          <w:color w:val="000000"/>
          <w:sz w:val="24"/>
          <w:szCs w:val="24"/>
        </w:rPr>
        <w:t xml:space="preserve"> since </w:t>
      </w:r>
      <w:r w:rsidR="000F481A">
        <w:rPr>
          <w:rFonts w:ascii="Times New Roman" w:hAnsi="Times New Roman" w:cs="Times New Roman"/>
          <w:color w:val="000000"/>
          <w:sz w:val="24"/>
          <w:szCs w:val="24"/>
        </w:rPr>
        <w:t>November</w:t>
      </w:r>
      <w:r>
        <w:rPr>
          <w:rFonts w:ascii="Times New Roman" w:hAnsi="Times New Roman" w:cs="Times New Roman"/>
          <w:color w:val="000000"/>
          <w:sz w:val="24"/>
          <w:szCs w:val="24"/>
        </w:rPr>
        <w:t xml:space="preserve"> 2021</w:t>
      </w:r>
      <w:r w:rsidRPr="00D246A4">
        <w:rPr>
          <w:rFonts w:ascii="Times New Roman" w:hAnsi="Times New Roman" w:cs="Times New Roman"/>
          <w:color w:val="000000"/>
          <w:sz w:val="24"/>
          <w:szCs w:val="24"/>
        </w:rPr>
        <w:t xml:space="preserve">. License income and insurance expenses flow through this account.  The </w:t>
      </w:r>
      <w:r w:rsidRPr="00D246A4">
        <w:rPr>
          <w:rFonts w:ascii="Times New Roman" w:hAnsi="Times New Roman" w:cs="Times New Roman"/>
          <w:b/>
          <w:i/>
          <w:color w:val="000000"/>
          <w:sz w:val="24"/>
          <w:szCs w:val="24"/>
        </w:rPr>
        <w:t>Pilotage Training Account</w:t>
      </w:r>
      <w:r w:rsidRPr="00D246A4">
        <w:rPr>
          <w:rFonts w:ascii="Times New Roman" w:hAnsi="Times New Roman" w:cs="Times New Roman"/>
          <w:color w:val="000000"/>
          <w:sz w:val="24"/>
          <w:szCs w:val="24"/>
        </w:rPr>
        <w:t xml:space="preserve"> currently has a balance of </w:t>
      </w:r>
      <w:r w:rsidR="000F481A" w:rsidRPr="000F481A">
        <w:rPr>
          <w:rFonts w:ascii="Times New Roman" w:hAnsi="Times New Roman" w:cs="Times New Roman"/>
          <w:color w:val="000000"/>
          <w:sz w:val="24"/>
          <w:szCs w:val="24"/>
        </w:rPr>
        <w:t>$78,641.81</w:t>
      </w:r>
      <w:r>
        <w:rPr>
          <w:rFonts w:ascii="Times New Roman" w:hAnsi="Times New Roman" w:cs="Times New Roman"/>
          <w:color w:val="000000"/>
          <w:sz w:val="24"/>
          <w:szCs w:val="24"/>
        </w:rPr>
        <w:t>which reflects $</w:t>
      </w:r>
      <w:r w:rsidR="000F481A" w:rsidRPr="000F481A">
        <w:rPr>
          <w:rFonts w:ascii="Times New Roman" w:hAnsi="Times New Roman" w:cs="Times New Roman"/>
          <w:color w:val="000000"/>
          <w:sz w:val="24"/>
          <w:szCs w:val="24"/>
        </w:rPr>
        <w:t>10,631.25</w:t>
      </w:r>
      <w:r w:rsidR="000F48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of disbursements for </w:t>
      </w:r>
      <w:r w:rsidR="000F481A">
        <w:rPr>
          <w:rFonts w:ascii="Times New Roman" w:hAnsi="Times New Roman" w:cs="Times New Roman"/>
          <w:color w:val="000000"/>
          <w:sz w:val="24"/>
          <w:szCs w:val="24"/>
        </w:rPr>
        <w:t>two offerings of an ECDIS for Pilots</w:t>
      </w:r>
      <w:r>
        <w:rPr>
          <w:rFonts w:ascii="Times New Roman" w:hAnsi="Times New Roman" w:cs="Times New Roman"/>
          <w:color w:val="000000"/>
          <w:sz w:val="24"/>
          <w:szCs w:val="24"/>
        </w:rPr>
        <w:t xml:space="preserve"> course.  </w:t>
      </w:r>
      <w:r w:rsidRPr="00D246A4">
        <w:rPr>
          <w:rFonts w:ascii="Times New Roman" w:hAnsi="Times New Roman" w:cs="Times New Roman"/>
          <w:color w:val="000000"/>
          <w:sz w:val="24"/>
          <w:szCs w:val="24"/>
        </w:rPr>
        <w:t>There w</w:t>
      </w:r>
      <w:r w:rsidR="000F481A">
        <w:rPr>
          <w:rFonts w:ascii="Times New Roman" w:hAnsi="Times New Roman" w:cs="Times New Roman"/>
          <w:color w:val="000000"/>
          <w:sz w:val="24"/>
          <w:szCs w:val="24"/>
        </w:rPr>
        <w:t>as an adjustment of</w:t>
      </w:r>
      <w:r w:rsidRPr="00D246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0F481A" w:rsidRPr="000F481A">
        <w:rPr>
          <w:rFonts w:ascii="Times New Roman" w:hAnsi="Times New Roman" w:cs="Times New Roman"/>
          <w:color w:val="000000"/>
          <w:sz w:val="24"/>
          <w:szCs w:val="24"/>
        </w:rPr>
        <w:t>63.34</w:t>
      </w:r>
      <w:r>
        <w:rPr>
          <w:rFonts w:ascii="Times New Roman" w:hAnsi="Times New Roman" w:cs="Times New Roman"/>
          <w:color w:val="000000"/>
          <w:sz w:val="24"/>
          <w:szCs w:val="24"/>
        </w:rPr>
        <w:t xml:space="preserve"> </w:t>
      </w:r>
      <w:r w:rsidR="000F481A">
        <w:rPr>
          <w:rFonts w:ascii="Times New Roman" w:hAnsi="Times New Roman" w:cs="Times New Roman"/>
          <w:color w:val="000000"/>
          <w:sz w:val="24"/>
          <w:szCs w:val="24"/>
        </w:rPr>
        <w:t xml:space="preserve">added to correct an earlier over statement of a training reimbursement. </w:t>
      </w:r>
      <w:r>
        <w:rPr>
          <w:rFonts w:ascii="Times New Roman" w:hAnsi="Times New Roman" w:cs="Times New Roman"/>
          <w:color w:val="000000"/>
          <w:sz w:val="24"/>
          <w:szCs w:val="24"/>
        </w:rPr>
        <w:t xml:space="preserve"> </w:t>
      </w:r>
    </w:p>
    <w:p w14:paraId="5056B872" w14:textId="29EED916" w:rsidR="00851405" w:rsidRDefault="00851405" w:rsidP="00F50C55">
      <w:pPr>
        <w:spacing w:after="0" w:line="240" w:lineRule="auto"/>
        <w:jc w:val="both"/>
        <w:rPr>
          <w:rFonts w:ascii="Times New Roman" w:hAnsi="Times New Roman" w:cs="Times New Roman"/>
          <w:color w:val="000000"/>
          <w:sz w:val="24"/>
          <w:szCs w:val="24"/>
        </w:rPr>
      </w:pPr>
    </w:p>
    <w:p w14:paraId="4B0AFB81" w14:textId="7F5F6DE2" w:rsidR="00851405" w:rsidRDefault="00851405" w:rsidP="00F50C55">
      <w:pPr>
        <w:spacing w:after="0" w:line="240" w:lineRule="auto"/>
        <w:jc w:val="both"/>
        <w:rPr>
          <w:rFonts w:ascii="Times New Roman" w:hAnsi="Times New Roman" w:cs="Times New Roman"/>
          <w:color w:val="000000"/>
          <w:sz w:val="24"/>
          <w:szCs w:val="24"/>
        </w:rPr>
      </w:pPr>
    </w:p>
    <w:p w14:paraId="0B077822" w14:textId="38985BBC" w:rsidR="00851405" w:rsidRDefault="00851405" w:rsidP="00F50C55">
      <w:pPr>
        <w:spacing w:after="0" w:line="240" w:lineRule="auto"/>
        <w:jc w:val="both"/>
        <w:rPr>
          <w:rFonts w:ascii="Times New Roman" w:hAnsi="Times New Roman" w:cs="Times New Roman"/>
          <w:color w:val="000000"/>
          <w:sz w:val="24"/>
          <w:szCs w:val="24"/>
        </w:rPr>
      </w:pPr>
    </w:p>
    <w:p w14:paraId="48041BA8" w14:textId="60A5C622" w:rsidR="00851405" w:rsidRDefault="00851405" w:rsidP="00F50C55">
      <w:pPr>
        <w:spacing w:after="0" w:line="240" w:lineRule="auto"/>
        <w:jc w:val="both"/>
        <w:rPr>
          <w:rFonts w:ascii="Times New Roman" w:hAnsi="Times New Roman" w:cs="Times New Roman"/>
          <w:color w:val="000000"/>
          <w:sz w:val="24"/>
          <w:szCs w:val="24"/>
        </w:rPr>
      </w:pPr>
    </w:p>
    <w:p w14:paraId="52AEF8D7" w14:textId="1D8D3EED" w:rsidR="00851405" w:rsidRDefault="00851405" w:rsidP="00F50C55">
      <w:pPr>
        <w:spacing w:after="0" w:line="240" w:lineRule="auto"/>
        <w:jc w:val="both"/>
        <w:rPr>
          <w:rFonts w:ascii="Times New Roman" w:hAnsi="Times New Roman" w:cs="Times New Roman"/>
          <w:color w:val="000000"/>
          <w:sz w:val="24"/>
          <w:szCs w:val="24"/>
        </w:rPr>
      </w:pPr>
    </w:p>
    <w:p w14:paraId="4EB3D660" w14:textId="77777777" w:rsidR="00851405" w:rsidRPr="00D246A4" w:rsidRDefault="00851405" w:rsidP="00F50C55">
      <w:pPr>
        <w:spacing w:after="0" w:line="240" w:lineRule="auto"/>
        <w:jc w:val="both"/>
        <w:rPr>
          <w:rFonts w:ascii="Times New Roman" w:hAnsi="Times New Roman" w:cs="Times New Roman"/>
          <w:bCs/>
          <w:color w:val="000000"/>
          <w:sz w:val="24"/>
          <w:szCs w:val="24"/>
        </w:rPr>
      </w:pPr>
    </w:p>
    <w:p w14:paraId="298F8836" w14:textId="77777777" w:rsidR="00F50C55" w:rsidRPr="00D246A4" w:rsidRDefault="00F50C55" w:rsidP="00F50C55">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1795"/>
        <w:gridCol w:w="3870"/>
        <w:gridCol w:w="2340"/>
        <w:gridCol w:w="1260"/>
      </w:tblGrid>
      <w:tr w:rsidR="00F50C55" w14:paraId="1C5DA8EA" w14:textId="77777777" w:rsidTr="00AB6103">
        <w:tc>
          <w:tcPr>
            <w:tcW w:w="9265" w:type="dxa"/>
            <w:gridSpan w:val="4"/>
          </w:tcPr>
          <w:p w14:paraId="02694A8D" w14:textId="77777777" w:rsidR="00F50C55" w:rsidRPr="00EA2AC1" w:rsidRDefault="00F50C55" w:rsidP="00AB6103">
            <w:pPr>
              <w:jc w:val="center"/>
              <w:rPr>
                <w:rFonts w:cstheme="minorHAnsi"/>
                <w:sz w:val="32"/>
                <w:szCs w:val="32"/>
              </w:rPr>
            </w:pPr>
            <w:r w:rsidRPr="00006D7E">
              <w:rPr>
                <w:rFonts w:ascii="Times New Roman" w:hAnsi="Times New Roman" w:cs="Times New Roman"/>
                <w:color w:val="000000" w:themeColor="text1"/>
                <w:sz w:val="24"/>
                <w:szCs w:val="24"/>
              </w:rPr>
              <w:lastRenderedPageBreak/>
              <w:t xml:space="preserve"> </w:t>
            </w:r>
            <w:r w:rsidRPr="00006D7E">
              <w:rPr>
                <w:rFonts w:cstheme="minorHAnsi"/>
                <w:color w:val="000000" w:themeColor="text1"/>
                <w:sz w:val="32"/>
                <w:szCs w:val="32"/>
              </w:rPr>
              <w:t>Ports &amp; Marine Account Cash</w:t>
            </w:r>
          </w:p>
        </w:tc>
      </w:tr>
      <w:tr w:rsidR="00F50C55" w14:paraId="573C2189" w14:textId="77777777" w:rsidTr="00AB6103">
        <w:tc>
          <w:tcPr>
            <w:tcW w:w="9265" w:type="dxa"/>
            <w:gridSpan w:val="4"/>
            <w:shd w:val="clear" w:color="auto" w:fill="002060"/>
          </w:tcPr>
          <w:p w14:paraId="5025DA7F" w14:textId="77777777" w:rsidR="00F50C55" w:rsidRPr="00EA2AC1" w:rsidRDefault="00F50C55" w:rsidP="00AB6103">
            <w:pPr>
              <w:jc w:val="center"/>
              <w:rPr>
                <w:rFonts w:cstheme="minorHAnsi"/>
                <w:sz w:val="24"/>
                <w:szCs w:val="24"/>
              </w:rPr>
            </w:pPr>
            <w:r w:rsidRPr="00006D7E">
              <w:rPr>
                <w:rFonts w:cstheme="minorHAnsi"/>
                <w:color w:val="FFFFFF" w:themeColor="background1"/>
                <w:sz w:val="24"/>
                <w:szCs w:val="24"/>
              </w:rPr>
              <w:t>Cash Balance</w:t>
            </w:r>
          </w:p>
        </w:tc>
      </w:tr>
      <w:tr w:rsidR="00F50C55" w14:paraId="7CE23975" w14:textId="77777777" w:rsidTr="00AB6103">
        <w:tc>
          <w:tcPr>
            <w:tcW w:w="1795" w:type="dxa"/>
          </w:tcPr>
          <w:p w14:paraId="38DF7816" w14:textId="1D99004F" w:rsidR="00F50C55" w:rsidRPr="00006D7E" w:rsidRDefault="003444F2" w:rsidP="00AB6103">
            <w:pPr>
              <w:jc w:val="both"/>
              <w:rPr>
                <w:rFonts w:cstheme="minorHAnsi"/>
                <w:color w:val="000000" w:themeColor="text1"/>
              </w:rPr>
            </w:pPr>
            <w:bookmarkStart w:id="9" w:name="_Hlk78348206"/>
            <w:r w:rsidRPr="00006D7E">
              <w:rPr>
                <w:rFonts w:cstheme="minorHAnsi"/>
                <w:color w:val="000000" w:themeColor="text1"/>
              </w:rPr>
              <w:t>31 October 2021</w:t>
            </w:r>
          </w:p>
        </w:tc>
        <w:tc>
          <w:tcPr>
            <w:tcW w:w="3870" w:type="dxa"/>
          </w:tcPr>
          <w:p w14:paraId="700EAC5F" w14:textId="77777777" w:rsidR="00F50C55" w:rsidRPr="00006D7E" w:rsidRDefault="00F50C55" w:rsidP="00AB6103">
            <w:pPr>
              <w:rPr>
                <w:rFonts w:cstheme="minorHAnsi"/>
                <w:color w:val="000000" w:themeColor="text1"/>
              </w:rPr>
            </w:pPr>
            <w:r w:rsidRPr="00006D7E">
              <w:rPr>
                <w:rFonts w:cstheme="minorHAnsi"/>
                <w:color w:val="000000" w:themeColor="text1"/>
              </w:rPr>
              <w:t>Beginning Cash Balance</w:t>
            </w:r>
          </w:p>
        </w:tc>
        <w:tc>
          <w:tcPr>
            <w:tcW w:w="2340" w:type="dxa"/>
          </w:tcPr>
          <w:p w14:paraId="7DF7A42E" w14:textId="77777777" w:rsidR="00F50C55" w:rsidRPr="00006D7E" w:rsidRDefault="00F50C55" w:rsidP="00AB6103">
            <w:pPr>
              <w:jc w:val="both"/>
              <w:rPr>
                <w:rFonts w:cstheme="minorHAnsi"/>
                <w:color w:val="000000" w:themeColor="text1"/>
              </w:rPr>
            </w:pPr>
          </w:p>
        </w:tc>
        <w:tc>
          <w:tcPr>
            <w:tcW w:w="1260" w:type="dxa"/>
          </w:tcPr>
          <w:p w14:paraId="206279AA" w14:textId="3018D8DF" w:rsidR="00F50C55" w:rsidRPr="00006D7E" w:rsidRDefault="00F50C55" w:rsidP="00AB6103">
            <w:pPr>
              <w:jc w:val="both"/>
              <w:rPr>
                <w:rFonts w:cstheme="minorHAnsi"/>
                <w:b/>
                <w:color w:val="000000" w:themeColor="text1"/>
              </w:rPr>
            </w:pPr>
            <w:r w:rsidRPr="00006D7E">
              <w:rPr>
                <w:rFonts w:cstheme="minorHAnsi"/>
                <w:b/>
                <w:color w:val="000000" w:themeColor="text1"/>
              </w:rPr>
              <w:t>$</w:t>
            </w:r>
            <w:r w:rsidR="000F481A" w:rsidRPr="00006D7E">
              <w:rPr>
                <w:rFonts w:cstheme="minorHAnsi"/>
                <w:b/>
                <w:bCs/>
                <w:color w:val="000000" w:themeColor="text1"/>
              </w:rPr>
              <w:t>5,650.50</w:t>
            </w:r>
          </w:p>
        </w:tc>
      </w:tr>
      <w:bookmarkEnd w:id="9"/>
      <w:tr w:rsidR="00F50C55" w14:paraId="16AFF417" w14:textId="77777777" w:rsidTr="00AB6103">
        <w:tc>
          <w:tcPr>
            <w:tcW w:w="9265" w:type="dxa"/>
            <w:gridSpan w:val="4"/>
            <w:shd w:val="clear" w:color="auto" w:fill="002060"/>
          </w:tcPr>
          <w:p w14:paraId="0DC34162" w14:textId="77777777" w:rsidR="00F50C55" w:rsidRPr="00006D7E" w:rsidRDefault="00F50C55" w:rsidP="00AB6103">
            <w:pPr>
              <w:jc w:val="center"/>
              <w:rPr>
                <w:rFonts w:cstheme="minorHAnsi"/>
                <w:color w:val="FFFFFF" w:themeColor="background1"/>
                <w:sz w:val="24"/>
                <w:szCs w:val="24"/>
              </w:rPr>
            </w:pPr>
            <w:r w:rsidRPr="00006D7E">
              <w:rPr>
                <w:rFonts w:cstheme="minorHAnsi"/>
                <w:color w:val="FFFFFF" w:themeColor="background1"/>
                <w:sz w:val="24"/>
                <w:szCs w:val="24"/>
              </w:rPr>
              <w:t>Incoming Cash Receipts</w:t>
            </w:r>
          </w:p>
        </w:tc>
      </w:tr>
      <w:tr w:rsidR="00F50C55" w14:paraId="6E4F5061" w14:textId="77777777" w:rsidTr="003444F2">
        <w:trPr>
          <w:trHeight w:val="296"/>
        </w:trPr>
        <w:tc>
          <w:tcPr>
            <w:tcW w:w="1795" w:type="dxa"/>
          </w:tcPr>
          <w:p w14:paraId="7733E5A0" w14:textId="77777777" w:rsidR="00F50C55" w:rsidRPr="00EA2AC1" w:rsidRDefault="00F50C55" w:rsidP="00AB6103">
            <w:pPr>
              <w:jc w:val="both"/>
              <w:rPr>
                <w:rFonts w:cstheme="minorHAnsi"/>
              </w:rPr>
            </w:pPr>
          </w:p>
        </w:tc>
        <w:tc>
          <w:tcPr>
            <w:tcW w:w="3870" w:type="dxa"/>
          </w:tcPr>
          <w:p w14:paraId="1CFD3213" w14:textId="77777777" w:rsidR="00F50C55" w:rsidRPr="00006D7E" w:rsidRDefault="00F50C55" w:rsidP="00AB6103">
            <w:pPr>
              <w:rPr>
                <w:rFonts w:cstheme="minorHAnsi"/>
                <w:color w:val="000000" w:themeColor="text1"/>
              </w:rPr>
            </w:pPr>
            <w:r w:rsidRPr="00006D7E">
              <w:rPr>
                <w:rFonts w:cstheme="minorHAnsi"/>
                <w:color w:val="000000" w:themeColor="text1"/>
              </w:rPr>
              <w:t>Cash Receipts</w:t>
            </w:r>
          </w:p>
        </w:tc>
        <w:tc>
          <w:tcPr>
            <w:tcW w:w="2340" w:type="dxa"/>
          </w:tcPr>
          <w:p w14:paraId="3876BBA0" w14:textId="77777777" w:rsidR="00F50C55" w:rsidRPr="00006D7E" w:rsidRDefault="00F50C55" w:rsidP="00AB6103">
            <w:pPr>
              <w:jc w:val="both"/>
              <w:rPr>
                <w:rFonts w:cstheme="minorHAnsi"/>
                <w:color w:val="000000" w:themeColor="text1"/>
              </w:rPr>
            </w:pPr>
            <w:r w:rsidRPr="00006D7E">
              <w:rPr>
                <w:rFonts w:cstheme="minorHAnsi"/>
                <w:color w:val="000000" w:themeColor="text1"/>
              </w:rPr>
              <w:t xml:space="preserve"> N/A</w:t>
            </w:r>
          </w:p>
        </w:tc>
        <w:tc>
          <w:tcPr>
            <w:tcW w:w="1260" w:type="dxa"/>
          </w:tcPr>
          <w:p w14:paraId="3E08AFDC" w14:textId="17FA57D1" w:rsidR="00F50C55" w:rsidRPr="00006D7E" w:rsidRDefault="00F50C55" w:rsidP="00AB6103">
            <w:pPr>
              <w:jc w:val="both"/>
              <w:rPr>
                <w:rFonts w:cstheme="minorHAnsi"/>
                <w:color w:val="000000" w:themeColor="text1"/>
              </w:rPr>
            </w:pPr>
            <w:r w:rsidRPr="00006D7E">
              <w:rPr>
                <w:rFonts w:cstheme="minorHAnsi"/>
                <w:color w:val="000000" w:themeColor="text1"/>
              </w:rPr>
              <w:t>$</w:t>
            </w:r>
            <w:r w:rsidR="003444F2" w:rsidRPr="00006D7E">
              <w:rPr>
                <w:rFonts w:cstheme="minorHAnsi"/>
                <w:color w:val="000000" w:themeColor="text1"/>
              </w:rPr>
              <w:t>398.84</w:t>
            </w:r>
          </w:p>
        </w:tc>
      </w:tr>
      <w:tr w:rsidR="00006D7E" w:rsidRPr="00006D7E" w14:paraId="529D6547" w14:textId="77777777" w:rsidTr="00AB6103">
        <w:tc>
          <w:tcPr>
            <w:tcW w:w="1795" w:type="dxa"/>
          </w:tcPr>
          <w:p w14:paraId="73CB81AF" w14:textId="77777777" w:rsidR="00F50C55" w:rsidRPr="00006D7E" w:rsidRDefault="00F50C55" w:rsidP="00AB6103">
            <w:pPr>
              <w:jc w:val="both"/>
              <w:rPr>
                <w:rFonts w:cstheme="minorHAnsi"/>
                <w:color w:val="000000" w:themeColor="text1"/>
              </w:rPr>
            </w:pPr>
          </w:p>
        </w:tc>
        <w:tc>
          <w:tcPr>
            <w:tcW w:w="3870" w:type="dxa"/>
          </w:tcPr>
          <w:p w14:paraId="613B1EDE" w14:textId="77777777" w:rsidR="00F50C55" w:rsidRPr="00006D7E" w:rsidRDefault="00F50C55" w:rsidP="00AB6103">
            <w:pPr>
              <w:rPr>
                <w:rFonts w:cstheme="minorHAnsi"/>
                <w:color w:val="000000" w:themeColor="text1"/>
              </w:rPr>
            </w:pPr>
            <w:r w:rsidRPr="00006D7E">
              <w:rPr>
                <w:rFonts w:cstheme="minorHAnsi"/>
                <w:color w:val="000000" w:themeColor="text1"/>
              </w:rPr>
              <w:t>Total Cash</w:t>
            </w:r>
          </w:p>
        </w:tc>
        <w:tc>
          <w:tcPr>
            <w:tcW w:w="2340" w:type="dxa"/>
          </w:tcPr>
          <w:p w14:paraId="341C1413" w14:textId="77777777" w:rsidR="00F50C55" w:rsidRPr="00006D7E" w:rsidRDefault="00F50C55" w:rsidP="00AB6103">
            <w:pPr>
              <w:jc w:val="both"/>
              <w:rPr>
                <w:rFonts w:cstheme="minorHAnsi"/>
                <w:color w:val="000000" w:themeColor="text1"/>
              </w:rPr>
            </w:pPr>
          </w:p>
        </w:tc>
        <w:tc>
          <w:tcPr>
            <w:tcW w:w="1260" w:type="dxa"/>
          </w:tcPr>
          <w:p w14:paraId="343AE62F" w14:textId="4444A1A7" w:rsidR="00F50C55" w:rsidRPr="00006D7E" w:rsidRDefault="00F50C55" w:rsidP="00AB6103">
            <w:pPr>
              <w:jc w:val="both"/>
              <w:rPr>
                <w:rFonts w:cstheme="minorHAnsi"/>
                <w:b/>
                <w:color w:val="000000" w:themeColor="text1"/>
              </w:rPr>
            </w:pPr>
            <w:r w:rsidRPr="00006D7E">
              <w:rPr>
                <w:rFonts w:cstheme="minorHAnsi"/>
                <w:b/>
                <w:color w:val="000000" w:themeColor="text1"/>
              </w:rPr>
              <w:t>$</w:t>
            </w:r>
            <w:r w:rsidR="003444F2" w:rsidRPr="00006D7E">
              <w:rPr>
                <w:rFonts w:cstheme="minorHAnsi"/>
                <w:b/>
                <w:color w:val="000000" w:themeColor="text1"/>
              </w:rPr>
              <w:t>6,049.34</w:t>
            </w:r>
          </w:p>
        </w:tc>
      </w:tr>
      <w:tr w:rsidR="00006D7E" w:rsidRPr="00006D7E" w14:paraId="59D14080" w14:textId="77777777" w:rsidTr="00AB6103">
        <w:tc>
          <w:tcPr>
            <w:tcW w:w="9265" w:type="dxa"/>
            <w:gridSpan w:val="4"/>
            <w:shd w:val="clear" w:color="auto" w:fill="002060"/>
          </w:tcPr>
          <w:p w14:paraId="7B432437" w14:textId="77777777" w:rsidR="00F50C55" w:rsidRPr="00006D7E" w:rsidRDefault="00F50C55" w:rsidP="00AB6103">
            <w:pPr>
              <w:jc w:val="center"/>
              <w:rPr>
                <w:rFonts w:cstheme="minorHAnsi"/>
                <w:color w:val="000000" w:themeColor="text1"/>
                <w:sz w:val="24"/>
                <w:szCs w:val="24"/>
              </w:rPr>
            </w:pPr>
            <w:r w:rsidRPr="00006D7E">
              <w:rPr>
                <w:rFonts w:cstheme="minorHAnsi"/>
                <w:color w:val="FFFFFF" w:themeColor="background1"/>
                <w:sz w:val="24"/>
                <w:szCs w:val="24"/>
              </w:rPr>
              <w:t>Cash Disbursements</w:t>
            </w:r>
          </w:p>
        </w:tc>
      </w:tr>
      <w:tr w:rsidR="00006D7E" w:rsidRPr="00006D7E" w14:paraId="4FCF97E9" w14:textId="77777777" w:rsidTr="00AB6103">
        <w:tc>
          <w:tcPr>
            <w:tcW w:w="1795" w:type="dxa"/>
          </w:tcPr>
          <w:p w14:paraId="4BA44557" w14:textId="77777777" w:rsidR="00F50C55" w:rsidRPr="00006D7E" w:rsidRDefault="00F50C55" w:rsidP="00AB6103">
            <w:pPr>
              <w:jc w:val="both"/>
              <w:rPr>
                <w:rFonts w:cstheme="minorHAnsi"/>
                <w:color w:val="000000" w:themeColor="text1"/>
              </w:rPr>
            </w:pPr>
          </w:p>
        </w:tc>
        <w:tc>
          <w:tcPr>
            <w:tcW w:w="3870" w:type="dxa"/>
          </w:tcPr>
          <w:p w14:paraId="78050872" w14:textId="77777777" w:rsidR="00F50C55" w:rsidRPr="00006D7E" w:rsidRDefault="00F50C55" w:rsidP="00AB6103">
            <w:pPr>
              <w:rPr>
                <w:rFonts w:cstheme="minorHAnsi"/>
                <w:color w:val="000000" w:themeColor="text1"/>
              </w:rPr>
            </w:pPr>
            <w:r w:rsidRPr="00006D7E">
              <w:rPr>
                <w:rFonts w:cstheme="minorHAnsi"/>
                <w:color w:val="000000" w:themeColor="text1"/>
              </w:rPr>
              <w:t>Operating Expenses</w:t>
            </w:r>
          </w:p>
        </w:tc>
        <w:tc>
          <w:tcPr>
            <w:tcW w:w="2340" w:type="dxa"/>
          </w:tcPr>
          <w:p w14:paraId="7422088E" w14:textId="61BE0579" w:rsidR="00F50C55" w:rsidRPr="00006D7E" w:rsidRDefault="006E062D" w:rsidP="00AB6103">
            <w:pPr>
              <w:jc w:val="both"/>
              <w:rPr>
                <w:rFonts w:cstheme="minorHAnsi"/>
                <w:color w:val="000000" w:themeColor="text1"/>
              </w:rPr>
            </w:pPr>
            <w:r w:rsidRPr="00006D7E">
              <w:rPr>
                <w:rFonts w:cstheme="minorHAnsi"/>
                <w:color w:val="000000" w:themeColor="text1"/>
              </w:rPr>
              <w:t>Milage &amp; Plaques.</w:t>
            </w:r>
            <w:r w:rsidR="00F50C55" w:rsidRPr="00006D7E">
              <w:rPr>
                <w:rFonts w:cstheme="minorHAnsi"/>
                <w:color w:val="000000" w:themeColor="text1"/>
              </w:rPr>
              <w:t xml:space="preserve"> </w:t>
            </w:r>
          </w:p>
        </w:tc>
        <w:tc>
          <w:tcPr>
            <w:tcW w:w="1260" w:type="dxa"/>
          </w:tcPr>
          <w:p w14:paraId="58AF1543" w14:textId="7A079FB9" w:rsidR="00F50C55" w:rsidRPr="00006D7E" w:rsidRDefault="00F50C55" w:rsidP="00AB6103">
            <w:pPr>
              <w:jc w:val="both"/>
              <w:rPr>
                <w:rFonts w:cstheme="minorHAnsi"/>
                <w:color w:val="000000" w:themeColor="text1"/>
              </w:rPr>
            </w:pPr>
            <w:r w:rsidRPr="00006D7E">
              <w:rPr>
                <w:rFonts w:cstheme="minorHAnsi"/>
                <w:color w:val="000000" w:themeColor="text1"/>
              </w:rPr>
              <w:t>$</w:t>
            </w:r>
            <w:r w:rsidR="003444F2" w:rsidRPr="00006D7E">
              <w:rPr>
                <w:rFonts w:cstheme="minorHAnsi"/>
                <w:color w:val="000000" w:themeColor="text1"/>
              </w:rPr>
              <w:t>598.30</w:t>
            </w:r>
          </w:p>
        </w:tc>
      </w:tr>
      <w:tr w:rsidR="00006D7E" w:rsidRPr="00006D7E" w14:paraId="0D695F34" w14:textId="77777777" w:rsidTr="00AB6103">
        <w:tc>
          <w:tcPr>
            <w:tcW w:w="1795" w:type="dxa"/>
          </w:tcPr>
          <w:p w14:paraId="6A03A70D" w14:textId="05AD0D30" w:rsidR="00F50C55" w:rsidRPr="00006D7E" w:rsidRDefault="003444F2" w:rsidP="00AB6103">
            <w:pPr>
              <w:jc w:val="both"/>
              <w:rPr>
                <w:rFonts w:cstheme="minorHAnsi"/>
                <w:color w:val="000000" w:themeColor="text1"/>
              </w:rPr>
            </w:pPr>
            <w:r w:rsidRPr="00006D7E">
              <w:rPr>
                <w:rFonts w:cstheme="minorHAnsi"/>
                <w:color w:val="000000" w:themeColor="text1"/>
              </w:rPr>
              <w:t>16 March 2022</w:t>
            </w:r>
          </w:p>
        </w:tc>
        <w:tc>
          <w:tcPr>
            <w:tcW w:w="3870" w:type="dxa"/>
          </w:tcPr>
          <w:p w14:paraId="292C7CA9" w14:textId="77777777" w:rsidR="00F50C55" w:rsidRPr="00006D7E" w:rsidRDefault="00F50C55" w:rsidP="00AB6103">
            <w:pPr>
              <w:rPr>
                <w:rFonts w:cstheme="minorHAnsi"/>
                <w:color w:val="000000" w:themeColor="text1"/>
              </w:rPr>
            </w:pPr>
            <w:r w:rsidRPr="00006D7E">
              <w:rPr>
                <w:rFonts w:cstheme="minorHAnsi"/>
                <w:color w:val="000000" w:themeColor="text1"/>
              </w:rPr>
              <w:t>Ending Cash Balance</w:t>
            </w:r>
          </w:p>
        </w:tc>
        <w:tc>
          <w:tcPr>
            <w:tcW w:w="2340" w:type="dxa"/>
          </w:tcPr>
          <w:p w14:paraId="2AB71831" w14:textId="77777777" w:rsidR="00F50C55" w:rsidRPr="00006D7E" w:rsidRDefault="00F50C55" w:rsidP="00AB6103">
            <w:pPr>
              <w:jc w:val="both"/>
              <w:rPr>
                <w:rFonts w:cstheme="minorHAnsi"/>
                <w:color w:val="000000" w:themeColor="text1"/>
              </w:rPr>
            </w:pPr>
          </w:p>
        </w:tc>
        <w:tc>
          <w:tcPr>
            <w:tcW w:w="1260" w:type="dxa"/>
          </w:tcPr>
          <w:p w14:paraId="4D27DD80" w14:textId="0AD2497E" w:rsidR="00F50C55" w:rsidRPr="00006D7E" w:rsidRDefault="00F50C55" w:rsidP="00AB6103">
            <w:pPr>
              <w:jc w:val="both"/>
              <w:rPr>
                <w:rFonts w:cstheme="minorHAnsi"/>
                <w:b/>
                <w:color w:val="000000" w:themeColor="text1"/>
              </w:rPr>
            </w:pPr>
            <w:r w:rsidRPr="00006D7E">
              <w:rPr>
                <w:rFonts w:cstheme="minorHAnsi"/>
                <w:b/>
                <w:color w:val="000000" w:themeColor="text1"/>
              </w:rPr>
              <w:t>$</w:t>
            </w:r>
            <w:r w:rsidR="003444F2" w:rsidRPr="00006D7E">
              <w:rPr>
                <w:rFonts w:cstheme="minorHAnsi"/>
                <w:b/>
                <w:color w:val="000000" w:themeColor="text1"/>
              </w:rPr>
              <w:t>5,451.04</w:t>
            </w:r>
          </w:p>
        </w:tc>
      </w:tr>
      <w:tr w:rsidR="00006D7E" w:rsidRPr="00006D7E" w14:paraId="325E2AF5" w14:textId="77777777" w:rsidTr="00AB6103">
        <w:tc>
          <w:tcPr>
            <w:tcW w:w="9265" w:type="dxa"/>
            <w:gridSpan w:val="4"/>
            <w:shd w:val="clear" w:color="auto" w:fill="FFFFFF" w:themeFill="background1"/>
          </w:tcPr>
          <w:p w14:paraId="1E76105B" w14:textId="77777777" w:rsidR="00F50C55" w:rsidRPr="00006D7E" w:rsidRDefault="00F50C55" w:rsidP="00AB6103">
            <w:pPr>
              <w:jc w:val="center"/>
              <w:rPr>
                <w:rFonts w:cstheme="minorHAnsi"/>
                <w:color w:val="000000" w:themeColor="text1"/>
                <w:sz w:val="32"/>
                <w:szCs w:val="32"/>
              </w:rPr>
            </w:pPr>
            <w:r w:rsidRPr="00006D7E">
              <w:rPr>
                <w:rFonts w:cstheme="minorHAnsi"/>
                <w:color w:val="000000" w:themeColor="text1"/>
                <w:sz w:val="32"/>
                <w:szCs w:val="32"/>
              </w:rPr>
              <w:t xml:space="preserve">Pilotage Training Fund </w:t>
            </w:r>
          </w:p>
        </w:tc>
      </w:tr>
      <w:tr w:rsidR="00006D7E" w:rsidRPr="00006D7E" w14:paraId="3BA55AFD" w14:textId="77777777" w:rsidTr="00AB6103">
        <w:tc>
          <w:tcPr>
            <w:tcW w:w="9265" w:type="dxa"/>
            <w:gridSpan w:val="4"/>
            <w:shd w:val="clear" w:color="auto" w:fill="00B050"/>
          </w:tcPr>
          <w:p w14:paraId="61A2BFCF" w14:textId="77777777" w:rsidR="00F50C55" w:rsidRPr="00006D7E" w:rsidRDefault="00F50C55" w:rsidP="00AB6103">
            <w:pPr>
              <w:jc w:val="center"/>
              <w:rPr>
                <w:rFonts w:cstheme="minorHAnsi"/>
                <w:color w:val="000000" w:themeColor="text1"/>
                <w:sz w:val="24"/>
                <w:szCs w:val="24"/>
              </w:rPr>
            </w:pPr>
            <w:r w:rsidRPr="00006D7E">
              <w:rPr>
                <w:rFonts w:cstheme="minorHAnsi"/>
                <w:color w:val="000000" w:themeColor="text1"/>
                <w:sz w:val="24"/>
                <w:szCs w:val="24"/>
              </w:rPr>
              <w:t>Pilotage Training Fund Balance</w:t>
            </w:r>
          </w:p>
        </w:tc>
      </w:tr>
      <w:tr w:rsidR="00006D7E" w:rsidRPr="00006D7E" w14:paraId="0BAA781C" w14:textId="77777777" w:rsidTr="00AB6103">
        <w:tc>
          <w:tcPr>
            <w:tcW w:w="1795" w:type="dxa"/>
          </w:tcPr>
          <w:p w14:paraId="51A0803D" w14:textId="2DEC9A5F" w:rsidR="00F50C55" w:rsidRPr="00006D7E" w:rsidRDefault="003444F2" w:rsidP="00AB6103">
            <w:pPr>
              <w:jc w:val="both"/>
              <w:rPr>
                <w:rFonts w:cstheme="minorHAnsi"/>
                <w:color w:val="000000" w:themeColor="text1"/>
              </w:rPr>
            </w:pPr>
            <w:r w:rsidRPr="00006D7E">
              <w:rPr>
                <w:rFonts w:cstheme="minorHAnsi"/>
                <w:color w:val="000000" w:themeColor="text1"/>
              </w:rPr>
              <w:t>31 October 2021</w:t>
            </w:r>
          </w:p>
        </w:tc>
        <w:tc>
          <w:tcPr>
            <w:tcW w:w="3870" w:type="dxa"/>
          </w:tcPr>
          <w:p w14:paraId="15648652" w14:textId="77777777" w:rsidR="00F50C55" w:rsidRPr="00006D7E" w:rsidRDefault="00F50C55" w:rsidP="00AB6103">
            <w:pPr>
              <w:rPr>
                <w:rFonts w:cstheme="minorHAnsi"/>
                <w:color w:val="000000" w:themeColor="text1"/>
              </w:rPr>
            </w:pPr>
            <w:r w:rsidRPr="00006D7E">
              <w:rPr>
                <w:rFonts w:cstheme="minorHAnsi"/>
                <w:color w:val="000000" w:themeColor="text1"/>
              </w:rPr>
              <w:t>Beginning Pilotage Training Fund Balance</w:t>
            </w:r>
          </w:p>
        </w:tc>
        <w:tc>
          <w:tcPr>
            <w:tcW w:w="2340" w:type="dxa"/>
          </w:tcPr>
          <w:p w14:paraId="4C81A951" w14:textId="77777777" w:rsidR="00F50C55" w:rsidRPr="00006D7E" w:rsidRDefault="00F50C55" w:rsidP="00AB6103">
            <w:pPr>
              <w:jc w:val="both"/>
              <w:rPr>
                <w:rFonts w:cstheme="minorHAnsi"/>
                <w:color w:val="000000" w:themeColor="text1"/>
              </w:rPr>
            </w:pPr>
          </w:p>
        </w:tc>
        <w:tc>
          <w:tcPr>
            <w:tcW w:w="1260" w:type="dxa"/>
          </w:tcPr>
          <w:p w14:paraId="254964BD" w14:textId="5800BA87" w:rsidR="00F50C55" w:rsidRPr="00006D7E" w:rsidRDefault="00F50C55" w:rsidP="00AB6103">
            <w:pPr>
              <w:jc w:val="both"/>
              <w:rPr>
                <w:rFonts w:cstheme="minorHAnsi"/>
                <w:b/>
                <w:color w:val="000000" w:themeColor="text1"/>
              </w:rPr>
            </w:pPr>
            <w:bookmarkStart w:id="10" w:name="_Hlk78348244"/>
            <w:r w:rsidRPr="00006D7E">
              <w:rPr>
                <w:rFonts w:cstheme="minorHAnsi"/>
                <w:b/>
                <w:color w:val="000000" w:themeColor="text1"/>
              </w:rPr>
              <w:t>$</w:t>
            </w:r>
            <w:r w:rsidR="003444F2" w:rsidRPr="00006D7E">
              <w:rPr>
                <w:rFonts w:cstheme="minorHAnsi"/>
                <w:b/>
                <w:color w:val="000000" w:themeColor="text1"/>
              </w:rPr>
              <w:t>89,209.72</w:t>
            </w:r>
            <w:bookmarkEnd w:id="10"/>
          </w:p>
        </w:tc>
      </w:tr>
      <w:tr w:rsidR="00006D7E" w:rsidRPr="00006D7E" w14:paraId="00439DA0" w14:textId="77777777" w:rsidTr="00AB6103">
        <w:tc>
          <w:tcPr>
            <w:tcW w:w="9265" w:type="dxa"/>
            <w:gridSpan w:val="4"/>
            <w:shd w:val="clear" w:color="auto" w:fill="00B050"/>
          </w:tcPr>
          <w:p w14:paraId="25CE8EA9" w14:textId="77777777" w:rsidR="00F50C55" w:rsidRPr="00006D7E" w:rsidRDefault="00F50C55" w:rsidP="00AB6103">
            <w:pPr>
              <w:jc w:val="center"/>
              <w:rPr>
                <w:rFonts w:cstheme="minorHAnsi"/>
                <w:color w:val="000000" w:themeColor="text1"/>
                <w:sz w:val="24"/>
                <w:szCs w:val="24"/>
              </w:rPr>
            </w:pPr>
            <w:r w:rsidRPr="00006D7E">
              <w:rPr>
                <w:rFonts w:cstheme="minorHAnsi"/>
                <w:color w:val="000000" w:themeColor="text1"/>
                <w:sz w:val="24"/>
                <w:szCs w:val="24"/>
              </w:rPr>
              <w:t>Incoming Training Fund Receipts</w:t>
            </w:r>
          </w:p>
        </w:tc>
      </w:tr>
      <w:tr w:rsidR="00006D7E" w:rsidRPr="00006D7E" w14:paraId="0A87FB87" w14:textId="77777777" w:rsidTr="00AB6103">
        <w:tc>
          <w:tcPr>
            <w:tcW w:w="1795" w:type="dxa"/>
          </w:tcPr>
          <w:p w14:paraId="3D02A764" w14:textId="77777777" w:rsidR="00F50C55" w:rsidRPr="00006D7E" w:rsidRDefault="00F50C55" w:rsidP="00AB6103">
            <w:pPr>
              <w:jc w:val="both"/>
              <w:rPr>
                <w:rFonts w:cstheme="minorHAnsi"/>
                <w:color w:val="000000" w:themeColor="text1"/>
              </w:rPr>
            </w:pPr>
          </w:p>
        </w:tc>
        <w:tc>
          <w:tcPr>
            <w:tcW w:w="3870" w:type="dxa"/>
          </w:tcPr>
          <w:p w14:paraId="29DC7DE0" w14:textId="77777777" w:rsidR="00F50C55" w:rsidRPr="00006D7E" w:rsidRDefault="00F50C55" w:rsidP="00AB6103">
            <w:pPr>
              <w:rPr>
                <w:rFonts w:cstheme="minorHAnsi"/>
                <w:color w:val="000000" w:themeColor="text1"/>
              </w:rPr>
            </w:pPr>
            <w:r w:rsidRPr="00006D7E">
              <w:rPr>
                <w:rFonts w:cstheme="minorHAnsi"/>
                <w:color w:val="000000" w:themeColor="text1"/>
              </w:rPr>
              <w:t>DEP Receipt</w:t>
            </w:r>
          </w:p>
        </w:tc>
        <w:tc>
          <w:tcPr>
            <w:tcW w:w="2340" w:type="dxa"/>
          </w:tcPr>
          <w:p w14:paraId="0AD5B460" w14:textId="77777777" w:rsidR="00F50C55" w:rsidRPr="00006D7E" w:rsidRDefault="00F50C55" w:rsidP="00AB6103">
            <w:pPr>
              <w:jc w:val="both"/>
              <w:rPr>
                <w:rFonts w:cstheme="minorHAnsi"/>
                <w:color w:val="000000" w:themeColor="text1"/>
              </w:rPr>
            </w:pPr>
          </w:p>
        </w:tc>
        <w:tc>
          <w:tcPr>
            <w:tcW w:w="1260" w:type="dxa"/>
          </w:tcPr>
          <w:p w14:paraId="43756A9E" w14:textId="77777777" w:rsidR="00F50C55" w:rsidRPr="00006D7E" w:rsidRDefault="00F50C55" w:rsidP="00AB6103">
            <w:pPr>
              <w:jc w:val="both"/>
              <w:rPr>
                <w:rFonts w:cstheme="minorHAnsi"/>
                <w:b/>
                <w:color w:val="000000" w:themeColor="text1"/>
              </w:rPr>
            </w:pPr>
            <w:r w:rsidRPr="00006D7E">
              <w:rPr>
                <w:rFonts w:cstheme="minorHAnsi"/>
                <w:b/>
                <w:color w:val="000000" w:themeColor="text1"/>
              </w:rPr>
              <w:t>$00,000</w:t>
            </w:r>
          </w:p>
        </w:tc>
      </w:tr>
      <w:tr w:rsidR="00006D7E" w:rsidRPr="00006D7E" w14:paraId="63CEE19D" w14:textId="77777777" w:rsidTr="00AB6103">
        <w:tc>
          <w:tcPr>
            <w:tcW w:w="1795" w:type="dxa"/>
          </w:tcPr>
          <w:p w14:paraId="7462EC31" w14:textId="77777777" w:rsidR="003444F2" w:rsidRPr="00006D7E" w:rsidRDefault="003444F2" w:rsidP="00AB6103">
            <w:pPr>
              <w:jc w:val="both"/>
              <w:rPr>
                <w:rFonts w:cstheme="minorHAnsi"/>
                <w:color w:val="000000" w:themeColor="text1"/>
              </w:rPr>
            </w:pPr>
          </w:p>
        </w:tc>
        <w:tc>
          <w:tcPr>
            <w:tcW w:w="3870" w:type="dxa"/>
          </w:tcPr>
          <w:p w14:paraId="120C1056" w14:textId="473FC014" w:rsidR="003444F2" w:rsidRPr="00006D7E" w:rsidRDefault="003444F2" w:rsidP="00AB6103">
            <w:pPr>
              <w:rPr>
                <w:rFonts w:cstheme="minorHAnsi"/>
                <w:color w:val="000000" w:themeColor="text1"/>
              </w:rPr>
            </w:pPr>
            <w:r w:rsidRPr="00006D7E">
              <w:rPr>
                <w:rFonts w:cstheme="minorHAnsi"/>
                <w:color w:val="000000" w:themeColor="text1"/>
              </w:rPr>
              <w:t>Misc. (accounting correction)</w:t>
            </w:r>
          </w:p>
        </w:tc>
        <w:tc>
          <w:tcPr>
            <w:tcW w:w="2340" w:type="dxa"/>
          </w:tcPr>
          <w:p w14:paraId="73DB6285" w14:textId="77777777" w:rsidR="003444F2" w:rsidRPr="00006D7E" w:rsidRDefault="003444F2" w:rsidP="00AB6103">
            <w:pPr>
              <w:jc w:val="both"/>
              <w:rPr>
                <w:rFonts w:cstheme="minorHAnsi"/>
                <w:color w:val="000000" w:themeColor="text1"/>
              </w:rPr>
            </w:pPr>
          </w:p>
        </w:tc>
        <w:tc>
          <w:tcPr>
            <w:tcW w:w="1260" w:type="dxa"/>
          </w:tcPr>
          <w:p w14:paraId="425F79C2" w14:textId="6A8C6363" w:rsidR="003444F2" w:rsidRPr="00006D7E" w:rsidRDefault="003444F2" w:rsidP="00AB6103">
            <w:pPr>
              <w:jc w:val="both"/>
              <w:rPr>
                <w:rFonts w:cstheme="minorHAnsi"/>
                <w:b/>
                <w:color w:val="000000" w:themeColor="text1"/>
              </w:rPr>
            </w:pPr>
            <w:r w:rsidRPr="00006D7E">
              <w:rPr>
                <w:rFonts w:cstheme="minorHAnsi"/>
                <w:b/>
                <w:color w:val="000000" w:themeColor="text1"/>
              </w:rPr>
              <w:t>$63.34</w:t>
            </w:r>
          </w:p>
        </w:tc>
      </w:tr>
      <w:tr w:rsidR="00006D7E" w:rsidRPr="00006D7E" w14:paraId="07717A9A" w14:textId="77777777" w:rsidTr="00AB6103">
        <w:tc>
          <w:tcPr>
            <w:tcW w:w="1795" w:type="dxa"/>
          </w:tcPr>
          <w:p w14:paraId="1DC93280" w14:textId="77777777" w:rsidR="00F50C55" w:rsidRPr="00006D7E" w:rsidRDefault="00F50C55" w:rsidP="00AB6103">
            <w:pPr>
              <w:jc w:val="both"/>
              <w:rPr>
                <w:rFonts w:cstheme="minorHAnsi"/>
                <w:color w:val="000000" w:themeColor="text1"/>
              </w:rPr>
            </w:pPr>
          </w:p>
        </w:tc>
        <w:tc>
          <w:tcPr>
            <w:tcW w:w="3870" w:type="dxa"/>
          </w:tcPr>
          <w:p w14:paraId="4AA324C7" w14:textId="77777777" w:rsidR="00F50C55" w:rsidRPr="00006D7E" w:rsidRDefault="00F50C55" w:rsidP="00AB6103">
            <w:pPr>
              <w:rPr>
                <w:rFonts w:cstheme="minorHAnsi"/>
                <w:color w:val="000000" w:themeColor="text1"/>
              </w:rPr>
            </w:pPr>
            <w:r w:rsidRPr="00006D7E">
              <w:rPr>
                <w:rFonts w:cstheme="minorHAnsi"/>
                <w:color w:val="000000" w:themeColor="text1"/>
              </w:rPr>
              <w:t>Total Fund</w:t>
            </w:r>
          </w:p>
        </w:tc>
        <w:tc>
          <w:tcPr>
            <w:tcW w:w="2340" w:type="dxa"/>
          </w:tcPr>
          <w:p w14:paraId="6FC6BCAF" w14:textId="77777777" w:rsidR="00F50C55" w:rsidRPr="00006D7E" w:rsidRDefault="00F50C55" w:rsidP="00AB6103">
            <w:pPr>
              <w:jc w:val="both"/>
              <w:rPr>
                <w:rFonts w:cstheme="minorHAnsi"/>
                <w:color w:val="000000" w:themeColor="text1"/>
              </w:rPr>
            </w:pPr>
          </w:p>
        </w:tc>
        <w:tc>
          <w:tcPr>
            <w:tcW w:w="1260" w:type="dxa"/>
          </w:tcPr>
          <w:p w14:paraId="36416FF9" w14:textId="0CDC6C12" w:rsidR="00F50C55" w:rsidRPr="00006D7E" w:rsidRDefault="00F50C55" w:rsidP="00AB6103">
            <w:pPr>
              <w:jc w:val="both"/>
              <w:rPr>
                <w:rFonts w:cstheme="minorHAnsi"/>
                <w:color w:val="000000" w:themeColor="text1"/>
              </w:rPr>
            </w:pPr>
            <w:r w:rsidRPr="00006D7E">
              <w:rPr>
                <w:rFonts w:cstheme="minorHAnsi"/>
                <w:b/>
                <w:color w:val="000000" w:themeColor="text1"/>
              </w:rPr>
              <w:t>$</w:t>
            </w:r>
            <w:r w:rsidR="003444F2" w:rsidRPr="00006D7E">
              <w:rPr>
                <w:rFonts w:cstheme="minorHAnsi"/>
                <w:b/>
                <w:color w:val="000000" w:themeColor="text1"/>
              </w:rPr>
              <w:t>89,</w:t>
            </w:r>
            <w:r w:rsidR="006E062D" w:rsidRPr="00006D7E">
              <w:rPr>
                <w:rFonts w:cstheme="minorHAnsi"/>
                <w:b/>
                <w:color w:val="000000" w:themeColor="text1"/>
              </w:rPr>
              <w:t>273.06</w:t>
            </w:r>
          </w:p>
        </w:tc>
      </w:tr>
      <w:tr w:rsidR="00006D7E" w:rsidRPr="00006D7E" w14:paraId="6D3E257B" w14:textId="77777777" w:rsidTr="00AB6103">
        <w:tc>
          <w:tcPr>
            <w:tcW w:w="9265" w:type="dxa"/>
            <w:gridSpan w:val="4"/>
            <w:shd w:val="clear" w:color="auto" w:fill="00B050"/>
          </w:tcPr>
          <w:p w14:paraId="277922F0" w14:textId="77777777" w:rsidR="00F50C55" w:rsidRPr="00006D7E" w:rsidRDefault="00F50C55" w:rsidP="00AB6103">
            <w:pPr>
              <w:jc w:val="center"/>
              <w:rPr>
                <w:rFonts w:cstheme="minorHAnsi"/>
                <w:color w:val="000000" w:themeColor="text1"/>
                <w:sz w:val="24"/>
                <w:szCs w:val="24"/>
              </w:rPr>
            </w:pPr>
            <w:r w:rsidRPr="00006D7E">
              <w:rPr>
                <w:rFonts w:cstheme="minorHAnsi"/>
                <w:color w:val="000000" w:themeColor="text1"/>
                <w:sz w:val="24"/>
                <w:szCs w:val="24"/>
              </w:rPr>
              <w:t xml:space="preserve">Training Disbursements </w:t>
            </w:r>
          </w:p>
        </w:tc>
      </w:tr>
      <w:tr w:rsidR="00006D7E" w:rsidRPr="00006D7E" w14:paraId="3F0963FD" w14:textId="77777777" w:rsidTr="00AB6103">
        <w:trPr>
          <w:trHeight w:val="980"/>
        </w:trPr>
        <w:tc>
          <w:tcPr>
            <w:tcW w:w="1795" w:type="dxa"/>
          </w:tcPr>
          <w:p w14:paraId="0430C6CA" w14:textId="77777777" w:rsidR="00F50C55" w:rsidRPr="00006D7E" w:rsidRDefault="00F50C55" w:rsidP="00AB6103">
            <w:pPr>
              <w:jc w:val="both"/>
              <w:rPr>
                <w:rFonts w:cstheme="minorHAnsi"/>
                <w:color w:val="000000" w:themeColor="text1"/>
              </w:rPr>
            </w:pPr>
          </w:p>
        </w:tc>
        <w:tc>
          <w:tcPr>
            <w:tcW w:w="3870" w:type="dxa"/>
          </w:tcPr>
          <w:p w14:paraId="5E46E476" w14:textId="77777777" w:rsidR="00F50C55" w:rsidRPr="00006D7E" w:rsidRDefault="00F50C55" w:rsidP="00AB6103">
            <w:pPr>
              <w:jc w:val="both"/>
              <w:rPr>
                <w:rFonts w:cstheme="minorHAnsi"/>
                <w:color w:val="000000" w:themeColor="text1"/>
              </w:rPr>
            </w:pPr>
            <w:r w:rsidRPr="00006D7E">
              <w:rPr>
                <w:rFonts w:cstheme="minorHAnsi"/>
                <w:color w:val="000000" w:themeColor="text1"/>
              </w:rPr>
              <w:t>Training Reimbursement</w:t>
            </w:r>
          </w:p>
        </w:tc>
        <w:tc>
          <w:tcPr>
            <w:tcW w:w="2340" w:type="dxa"/>
          </w:tcPr>
          <w:p w14:paraId="7546FF1B" w14:textId="77777777" w:rsidR="00F50C55" w:rsidRPr="00006D7E" w:rsidRDefault="00F50C55" w:rsidP="00AB6103">
            <w:pPr>
              <w:rPr>
                <w:rFonts w:cstheme="minorHAnsi"/>
                <w:color w:val="000000" w:themeColor="text1"/>
              </w:rPr>
            </w:pPr>
            <w:r w:rsidRPr="00006D7E">
              <w:rPr>
                <w:rFonts w:cstheme="minorHAnsi"/>
                <w:color w:val="000000" w:themeColor="text1"/>
              </w:rPr>
              <w:t>ECDIS for Pilots (MMA)</w:t>
            </w:r>
          </w:p>
        </w:tc>
        <w:tc>
          <w:tcPr>
            <w:tcW w:w="1260" w:type="dxa"/>
          </w:tcPr>
          <w:p w14:paraId="3FB59769" w14:textId="56435265" w:rsidR="00F50C55" w:rsidRPr="00006D7E" w:rsidRDefault="00F50C55" w:rsidP="00AB6103">
            <w:pPr>
              <w:jc w:val="both"/>
              <w:rPr>
                <w:color w:val="000000" w:themeColor="text1"/>
              </w:rPr>
            </w:pPr>
            <w:r w:rsidRPr="00006D7E">
              <w:rPr>
                <w:rFonts w:cstheme="minorHAnsi"/>
                <w:color w:val="000000" w:themeColor="text1"/>
              </w:rPr>
              <w:t>($</w:t>
            </w:r>
            <w:r w:rsidR="003444F2" w:rsidRPr="00006D7E">
              <w:rPr>
                <w:rFonts w:cstheme="minorHAnsi"/>
                <w:color w:val="000000" w:themeColor="text1"/>
              </w:rPr>
              <w:t>10,631.25</w:t>
            </w:r>
            <w:r w:rsidRPr="00006D7E">
              <w:rPr>
                <w:rFonts w:cstheme="minorHAnsi"/>
                <w:color w:val="000000" w:themeColor="text1"/>
              </w:rPr>
              <w:t>)</w:t>
            </w:r>
            <w:r w:rsidRPr="00006D7E">
              <w:rPr>
                <w:color w:val="000000" w:themeColor="text1"/>
              </w:rPr>
              <w:t xml:space="preserve"> </w:t>
            </w:r>
          </w:p>
          <w:p w14:paraId="347E6080" w14:textId="77777777" w:rsidR="00F50C55" w:rsidRPr="00006D7E" w:rsidRDefault="00F50C55" w:rsidP="00AB6103">
            <w:pPr>
              <w:jc w:val="both"/>
              <w:rPr>
                <w:color w:val="000000" w:themeColor="text1"/>
              </w:rPr>
            </w:pPr>
          </w:p>
          <w:p w14:paraId="5A064EC9" w14:textId="517D925E" w:rsidR="00F50C55" w:rsidRPr="00006D7E" w:rsidRDefault="00F50C55" w:rsidP="00AB6103">
            <w:pPr>
              <w:jc w:val="both"/>
              <w:rPr>
                <w:rFonts w:cstheme="minorHAnsi"/>
                <w:color w:val="000000" w:themeColor="text1"/>
              </w:rPr>
            </w:pPr>
          </w:p>
        </w:tc>
      </w:tr>
      <w:tr w:rsidR="00F50C55" w:rsidRPr="00006D7E" w14:paraId="45113A4B" w14:textId="77777777" w:rsidTr="00AB6103">
        <w:trPr>
          <w:trHeight w:val="152"/>
        </w:trPr>
        <w:tc>
          <w:tcPr>
            <w:tcW w:w="1795" w:type="dxa"/>
          </w:tcPr>
          <w:p w14:paraId="664DBB1F" w14:textId="6EFCB099" w:rsidR="00F50C55" w:rsidRPr="00006D7E" w:rsidRDefault="003444F2" w:rsidP="00AB6103">
            <w:pPr>
              <w:rPr>
                <w:rFonts w:cstheme="minorHAnsi"/>
                <w:color w:val="000000" w:themeColor="text1"/>
              </w:rPr>
            </w:pPr>
            <w:r w:rsidRPr="00006D7E">
              <w:rPr>
                <w:rFonts w:cstheme="minorHAnsi"/>
                <w:color w:val="000000" w:themeColor="text1"/>
              </w:rPr>
              <w:t>16 March 2022</w:t>
            </w:r>
          </w:p>
        </w:tc>
        <w:tc>
          <w:tcPr>
            <w:tcW w:w="3870" w:type="dxa"/>
          </w:tcPr>
          <w:p w14:paraId="4F1088C6" w14:textId="77777777" w:rsidR="00F50C55" w:rsidRPr="00006D7E" w:rsidRDefault="00F50C55" w:rsidP="00AB6103">
            <w:pPr>
              <w:rPr>
                <w:rFonts w:cstheme="minorHAnsi"/>
                <w:color w:val="000000" w:themeColor="text1"/>
              </w:rPr>
            </w:pPr>
            <w:r w:rsidRPr="00006D7E">
              <w:rPr>
                <w:rFonts w:cstheme="minorHAnsi"/>
                <w:color w:val="000000" w:themeColor="text1"/>
              </w:rPr>
              <w:t>Current Pilotage Training Fund Balance</w:t>
            </w:r>
          </w:p>
        </w:tc>
        <w:tc>
          <w:tcPr>
            <w:tcW w:w="2340" w:type="dxa"/>
          </w:tcPr>
          <w:p w14:paraId="485BFF14" w14:textId="77777777" w:rsidR="00F50C55" w:rsidRPr="00006D7E" w:rsidRDefault="00F50C55" w:rsidP="00AB6103">
            <w:pPr>
              <w:jc w:val="both"/>
              <w:rPr>
                <w:rFonts w:cstheme="minorHAnsi"/>
                <w:color w:val="000000" w:themeColor="text1"/>
              </w:rPr>
            </w:pPr>
          </w:p>
        </w:tc>
        <w:tc>
          <w:tcPr>
            <w:tcW w:w="1260" w:type="dxa"/>
          </w:tcPr>
          <w:p w14:paraId="0C55725E" w14:textId="2CFEB138" w:rsidR="00F50C55" w:rsidRPr="00006D7E" w:rsidRDefault="006E062D" w:rsidP="00AB6103">
            <w:pPr>
              <w:jc w:val="both"/>
              <w:rPr>
                <w:rFonts w:cstheme="minorHAnsi"/>
                <w:b/>
                <w:color w:val="000000" w:themeColor="text1"/>
              </w:rPr>
            </w:pPr>
            <w:r w:rsidRPr="00006D7E">
              <w:rPr>
                <w:rFonts w:cstheme="minorHAnsi"/>
                <w:b/>
                <w:color w:val="000000" w:themeColor="text1"/>
              </w:rPr>
              <w:t>$78,641.81</w:t>
            </w:r>
          </w:p>
        </w:tc>
      </w:tr>
    </w:tbl>
    <w:p w14:paraId="15D5D428" w14:textId="25B106BA" w:rsidR="00E9751A" w:rsidRPr="00006D7E" w:rsidRDefault="00E9751A" w:rsidP="006E062D">
      <w:pPr>
        <w:keepNext/>
        <w:spacing w:after="0" w:line="240" w:lineRule="auto"/>
        <w:outlineLvl w:val="0"/>
        <w:rPr>
          <w:rFonts w:ascii="Times New Roman" w:hAnsi="Times New Roman" w:cs="Times New Roman"/>
          <w:b/>
          <w:bCs/>
          <w:color w:val="000000" w:themeColor="text1"/>
          <w:kern w:val="0"/>
          <w:sz w:val="19"/>
          <w:szCs w:val="19"/>
          <w14:ligatures w14:val="none"/>
          <w14:cntxtAlts w14:val="0"/>
        </w:rPr>
      </w:pPr>
    </w:p>
    <w:p w14:paraId="4738C764" w14:textId="77777777" w:rsidR="00E9751A" w:rsidRPr="00E9751A" w:rsidRDefault="00E9751A" w:rsidP="00E9751A">
      <w:pPr>
        <w:keepNext/>
        <w:spacing w:after="0" w:line="240" w:lineRule="auto"/>
        <w:outlineLvl w:val="0"/>
        <w:rPr>
          <w:rFonts w:ascii="Times New Roman" w:hAnsi="Times New Roman" w:cs="Times New Roman"/>
          <w:b/>
          <w:bCs/>
          <w:color w:val="auto"/>
          <w:kern w:val="0"/>
          <w:sz w:val="19"/>
          <w:szCs w:val="19"/>
          <w14:ligatures w14:val="none"/>
          <w14:cntxtAlts w14:val="0"/>
        </w:rPr>
      </w:pPr>
    </w:p>
    <w:p w14:paraId="0D7970E0" w14:textId="51E4F0C3" w:rsidR="000F5C61" w:rsidRPr="006F7A19" w:rsidRDefault="00487919" w:rsidP="000F5C61">
      <w:pPr>
        <w:pStyle w:val="NoSpacing"/>
        <w:rPr>
          <w:sz w:val="24"/>
          <w:szCs w:val="24"/>
        </w:rPr>
      </w:pPr>
      <w:bookmarkStart w:id="11" w:name="_Hlk78350229"/>
      <w:bookmarkEnd w:id="7"/>
      <w:r w:rsidRPr="006F7A19">
        <w:rPr>
          <w:rFonts w:ascii="Times New Roman" w:hAnsi="Times New Roman" w:cs="Times New Roman"/>
          <w:b/>
          <w:bCs/>
          <w:color w:val="000000"/>
          <w:sz w:val="24"/>
          <w:szCs w:val="24"/>
        </w:rPr>
        <w:t>Agenda Item 5</w:t>
      </w:r>
      <w:r w:rsidRPr="006F7A19">
        <w:rPr>
          <w:rFonts w:ascii="Times New Roman" w:hAnsi="Times New Roman" w:cs="Times New Roman"/>
          <w:b/>
          <w:color w:val="000000"/>
          <w:sz w:val="24"/>
          <w:szCs w:val="24"/>
        </w:rPr>
        <w:t xml:space="preserve">  </w:t>
      </w:r>
      <w:r w:rsidRPr="006F7A19">
        <w:rPr>
          <w:rFonts w:ascii="Times New Roman" w:hAnsi="Times New Roman" w:cs="Times New Roman"/>
          <w:b/>
          <w:bCs/>
          <w:color w:val="000000"/>
          <w:sz w:val="24"/>
          <w:szCs w:val="24"/>
        </w:rPr>
        <w:t xml:space="preserve">– </w:t>
      </w:r>
      <w:r w:rsidRPr="006F7A19">
        <w:rPr>
          <w:rFonts w:ascii="Times New Roman" w:hAnsi="Times New Roman" w:cs="Times New Roman"/>
          <w:b/>
          <w:color w:val="000000"/>
          <w:sz w:val="24"/>
          <w:szCs w:val="24"/>
        </w:rPr>
        <w:t xml:space="preserve"> </w:t>
      </w:r>
      <w:r w:rsidR="009207F3" w:rsidRPr="009207F3">
        <w:rPr>
          <w:rFonts w:ascii="Times New Roman" w:hAnsi="Times New Roman" w:cs="Times New Roman"/>
          <w:b/>
          <w:sz w:val="24"/>
          <w:szCs w:val="24"/>
        </w:rPr>
        <w:t xml:space="preserve">Penobscot  Bay Apprentice Update </w:t>
      </w:r>
    </w:p>
    <w:p w14:paraId="266D7FB0" w14:textId="00EB5919" w:rsidR="006F7A19" w:rsidRDefault="00D82F00" w:rsidP="006F7A19">
      <w:pPr>
        <w:pStyle w:val="NoSpacing"/>
      </w:pPr>
      <w:r>
        <w:t xml:space="preserve"> </w:t>
      </w:r>
    </w:p>
    <w:p w14:paraId="279B4429" w14:textId="12714B68" w:rsidR="000F5C61" w:rsidRPr="009C3CE6" w:rsidRDefault="008E6075" w:rsidP="00943DF6">
      <w:pPr>
        <w:pStyle w:val="NoSpacing"/>
        <w:jc w:val="both"/>
        <w:rPr>
          <w:rFonts w:ascii="Times New Roman" w:hAnsi="Times New Roman" w:cs="Times New Roman"/>
          <w:sz w:val="24"/>
          <w:szCs w:val="24"/>
        </w:rPr>
      </w:pPr>
      <w:r>
        <w:rPr>
          <w:rFonts w:ascii="Times New Roman" w:hAnsi="Times New Roman" w:cs="Times New Roman"/>
          <w:sz w:val="24"/>
          <w:szCs w:val="24"/>
        </w:rPr>
        <w:t xml:space="preserve">Mr. Downey reported that Greg Smith had contacted him regarding the scheduling of his written pilotage examination potentially in June.  No application has yet been made but it appears that he will be ready for testing upon receipt of the application.  </w:t>
      </w:r>
      <w:r w:rsidR="0040252B">
        <w:rPr>
          <w:rFonts w:ascii="Times New Roman" w:hAnsi="Times New Roman" w:cs="Times New Roman"/>
          <w:sz w:val="24"/>
          <w:szCs w:val="24"/>
        </w:rPr>
        <w:t>David</w:t>
      </w:r>
      <w:r>
        <w:rPr>
          <w:rFonts w:ascii="Times New Roman" w:hAnsi="Times New Roman" w:cs="Times New Roman"/>
          <w:sz w:val="24"/>
          <w:szCs w:val="24"/>
        </w:rPr>
        <w:t xml:space="preserve"> Gelinas interjected that he has passed  the Coast Guard’s written exam for a federal pilotage endorsement which is a pre-requisite to </w:t>
      </w:r>
      <w:r w:rsidR="0032094A">
        <w:rPr>
          <w:rFonts w:ascii="Times New Roman" w:hAnsi="Times New Roman" w:cs="Times New Roman"/>
          <w:sz w:val="24"/>
          <w:szCs w:val="24"/>
        </w:rPr>
        <w:t xml:space="preserve">Maine Pilotage Commission testing and licensure. </w:t>
      </w:r>
    </w:p>
    <w:p w14:paraId="22B526D9" w14:textId="77777777" w:rsidR="000F5C61" w:rsidRPr="009207F3" w:rsidRDefault="000F5C61" w:rsidP="00943DF6">
      <w:pPr>
        <w:keepNext/>
        <w:spacing w:after="0" w:line="240" w:lineRule="auto"/>
        <w:jc w:val="both"/>
        <w:outlineLvl w:val="0"/>
        <w:rPr>
          <w:rFonts w:ascii="Times New Roman" w:hAnsi="Times New Roman" w:cs="Times New Roman"/>
          <w:b/>
          <w:color w:val="auto"/>
          <w:kern w:val="0"/>
          <w:sz w:val="19"/>
          <w:szCs w:val="19"/>
          <w14:ligatures w14:val="none"/>
          <w14:cntxtAlts w14:val="0"/>
        </w:rPr>
      </w:pPr>
    </w:p>
    <w:p w14:paraId="1799665E" w14:textId="0B2F1210" w:rsidR="006E062D" w:rsidRPr="00E9751A" w:rsidRDefault="000F5C61" w:rsidP="006E062D">
      <w:pPr>
        <w:spacing w:after="0" w:line="240" w:lineRule="auto"/>
        <w:jc w:val="both"/>
        <w:rPr>
          <w:rFonts w:ascii="Times New Roman" w:hAnsi="Times New Roman" w:cs="Times New Roman"/>
          <w:b/>
          <w:bCs/>
          <w:color w:val="auto"/>
          <w:kern w:val="0"/>
          <w:sz w:val="24"/>
          <w:szCs w:val="24"/>
          <w14:ligatures w14:val="none"/>
          <w14:cntxtAlts w14:val="0"/>
        </w:rPr>
      </w:pPr>
      <w:r w:rsidRPr="0066514C">
        <w:rPr>
          <w:rFonts w:ascii="Times New Roman" w:hAnsi="Times New Roman" w:cs="Times New Roman"/>
          <w:b/>
          <w:bCs/>
          <w:color w:val="000000"/>
          <w:sz w:val="24"/>
          <w:szCs w:val="24"/>
        </w:rPr>
        <w:t xml:space="preserve">Agenda Item </w:t>
      </w:r>
      <w:r w:rsidR="00487919" w:rsidRPr="0066514C">
        <w:rPr>
          <w:rFonts w:ascii="Times New Roman" w:hAnsi="Times New Roman" w:cs="Times New Roman"/>
          <w:b/>
          <w:bCs/>
          <w:color w:val="000000"/>
          <w:sz w:val="24"/>
          <w:szCs w:val="24"/>
        </w:rPr>
        <w:t>6</w:t>
      </w:r>
      <w:r w:rsidRPr="0066514C">
        <w:rPr>
          <w:rFonts w:ascii="Times New Roman" w:hAnsi="Times New Roman" w:cs="Times New Roman"/>
          <w:b/>
          <w:color w:val="000000"/>
          <w:sz w:val="24"/>
          <w:szCs w:val="24"/>
        </w:rPr>
        <w:t xml:space="preserve">  </w:t>
      </w:r>
      <w:r w:rsidRPr="0066514C">
        <w:rPr>
          <w:rFonts w:ascii="Times New Roman" w:hAnsi="Times New Roman" w:cs="Times New Roman"/>
          <w:b/>
          <w:bCs/>
          <w:color w:val="000000"/>
          <w:sz w:val="24"/>
          <w:szCs w:val="24"/>
        </w:rPr>
        <w:t xml:space="preserve">– </w:t>
      </w:r>
      <w:r w:rsidRPr="0066514C">
        <w:rPr>
          <w:rFonts w:ascii="Times New Roman" w:hAnsi="Times New Roman" w:cs="Times New Roman"/>
          <w:b/>
          <w:color w:val="000000"/>
          <w:sz w:val="24"/>
          <w:szCs w:val="24"/>
        </w:rPr>
        <w:t xml:space="preserve"> </w:t>
      </w:r>
      <w:r w:rsidR="006E062D" w:rsidRPr="00E9751A">
        <w:rPr>
          <w:rFonts w:ascii="Times New Roman" w:hAnsi="Times New Roman" w:cs="Times New Roman"/>
          <w:b/>
          <w:bCs/>
          <w:color w:val="auto"/>
          <w:kern w:val="0"/>
          <w:sz w:val="24"/>
          <w:szCs w:val="24"/>
          <w14:ligatures w14:val="none"/>
          <w14:cntxtAlts w14:val="0"/>
        </w:rPr>
        <w:t>Coast Guard Update (LT</w:t>
      </w:r>
      <w:r w:rsidR="006E062D">
        <w:rPr>
          <w:rFonts w:ascii="Times New Roman" w:hAnsi="Times New Roman" w:cs="Times New Roman"/>
          <w:b/>
          <w:bCs/>
          <w:color w:val="auto"/>
          <w:kern w:val="0"/>
          <w:sz w:val="24"/>
          <w:szCs w:val="24"/>
          <w14:ligatures w14:val="none"/>
          <w14:cntxtAlts w14:val="0"/>
        </w:rPr>
        <w:t>JG</w:t>
      </w:r>
      <w:r w:rsidR="006E062D" w:rsidRPr="00E9751A">
        <w:rPr>
          <w:rFonts w:ascii="Times New Roman" w:hAnsi="Times New Roman" w:cs="Times New Roman"/>
          <w:b/>
          <w:bCs/>
          <w:color w:val="auto"/>
          <w:kern w:val="0"/>
          <w:sz w:val="24"/>
          <w:szCs w:val="24"/>
          <w14:ligatures w14:val="none"/>
          <w14:cntxtAlts w14:val="0"/>
        </w:rPr>
        <w:t xml:space="preserve"> </w:t>
      </w:r>
      <w:r w:rsidR="006E062D">
        <w:rPr>
          <w:rFonts w:ascii="Times New Roman" w:hAnsi="Times New Roman" w:cs="Times New Roman"/>
          <w:b/>
          <w:bCs/>
          <w:color w:val="auto"/>
          <w:kern w:val="0"/>
          <w:sz w:val="24"/>
          <w:szCs w:val="24"/>
          <w14:ligatures w14:val="none"/>
          <w14:cntxtAlts w14:val="0"/>
        </w:rPr>
        <w:t>Tom Davis</w:t>
      </w:r>
      <w:r w:rsidR="006E062D" w:rsidRPr="00E9751A">
        <w:rPr>
          <w:rFonts w:ascii="Times New Roman" w:hAnsi="Times New Roman" w:cs="Times New Roman"/>
          <w:b/>
          <w:bCs/>
          <w:color w:val="auto"/>
          <w:kern w:val="0"/>
          <w:sz w:val="24"/>
          <w:szCs w:val="24"/>
          <w14:ligatures w14:val="none"/>
          <w14:cntxtAlts w14:val="0"/>
        </w:rPr>
        <w:t>)</w:t>
      </w:r>
    </w:p>
    <w:p w14:paraId="5CE51F53" w14:textId="77777777" w:rsidR="009207F3" w:rsidRPr="0066514C" w:rsidRDefault="009207F3" w:rsidP="00943DF6">
      <w:pPr>
        <w:keepNext/>
        <w:spacing w:after="0" w:line="240" w:lineRule="auto"/>
        <w:jc w:val="both"/>
        <w:outlineLvl w:val="0"/>
        <w:rPr>
          <w:rFonts w:ascii="Times New Roman" w:hAnsi="Times New Roman" w:cs="Times New Roman"/>
          <w:b/>
          <w:bCs/>
          <w:color w:val="auto"/>
          <w:kern w:val="0"/>
          <w:sz w:val="24"/>
          <w:szCs w:val="24"/>
          <w14:ligatures w14:val="none"/>
          <w14:cntxtAlts w14:val="0"/>
        </w:rPr>
      </w:pPr>
    </w:p>
    <w:p w14:paraId="65F2D446" w14:textId="77777777" w:rsidR="0032094A" w:rsidRDefault="0032094A" w:rsidP="00943DF6">
      <w:pPr>
        <w:keepNext/>
        <w:spacing w:after="0" w:line="240" w:lineRule="auto"/>
        <w:jc w:val="both"/>
        <w:outlineLvl w:val="0"/>
        <w:rPr>
          <w:rFonts w:ascii="Times New Roman" w:hAnsi="Times New Roman" w:cs="Times New Roman"/>
          <w:color w:val="000000"/>
          <w:sz w:val="24"/>
          <w:szCs w:val="24"/>
        </w:rPr>
      </w:pPr>
      <w:r w:rsidRPr="0032094A">
        <w:rPr>
          <w:rFonts w:ascii="Times New Roman" w:hAnsi="Times New Roman" w:cs="Times New Roman"/>
          <w:color w:val="000000"/>
          <w:sz w:val="24"/>
          <w:szCs w:val="24"/>
        </w:rPr>
        <w:t xml:space="preserve">The Coast Guard intends to publish a Notice of Study in the Federal Register announcing the commencement of an Approaches to Maine, New Hampshire, and Massachusetts Port Access Route Study (MNMPARS). The purpose of this study will be to evaluate the adequacy of existing vessel routing measures and determine whether additional vessel routing measures are necessary to improve navigation safety due to factors such as planned or potential offshore development, current port capabilities and planned improvements, increased vessel traffic, changing vessel types and traffic patterns, weather conditions, or navigational difficulty. </w:t>
      </w:r>
    </w:p>
    <w:p w14:paraId="6C28E3E0" w14:textId="77777777" w:rsidR="0032094A" w:rsidRDefault="0032094A" w:rsidP="00943DF6">
      <w:pPr>
        <w:keepNext/>
        <w:spacing w:after="0" w:line="240" w:lineRule="auto"/>
        <w:jc w:val="both"/>
        <w:outlineLvl w:val="0"/>
        <w:rPr>
          <w:rFonts w:ascii="Times New Roman" w:hAnsi="Times New Roman" w:cs="Times New Roman"/>
          <w:color w:val="000000"/>
          <w:sz w:val="24"/>
          <w:szCs w:val="24"/>
        </w:rPr>
      </w:pPr>
    </w:p>
    <w:p w14:paraId="5514AFD0" w14:textId="27930A38" w:rsidR="0032094A" w:rsidRDefault="0032094A" w:rsidP="00943DF6">
      <w:pPr>
        <w:keepNext/>
        <w:spacing w:after="0" w:line="240" w:lineRule="auto"/>
        <w:jc w:val="both"/>
        <w:outlineLvl w:val="0"/>
        <w:rPr>
          <w:rFonts w:ascii="Times New Roman" w:hAnsi="Times New Roman" w:cs="Times New Roman"/>
          <w:color w:val="000000"/>
          <w:sz w:val="24"/>
          <w:szCs w:val="24"/>
        </w:rPr>
      </w:pPr>
      <w:r w:rsidRPr="0032094A">
        <w:rPr>
          <w:rFonts w:ascii="Times New Roman" w:hAnsi="Times New Roman" w:cs="Times New Roman"/>
          <w:color w:val="000000"/>
          <w:sz w:val="24"/>
          <w:szCs w:val="24"/>
        </w:rPr>
        <w:t xml:space="preserve">Examples of potential measures could include traffic separation schemes, two-way routes, recommended tracks, deep-water routes, precautionary areas, and areas to be avoided. The </w:t>
      </w:r>
      <w:r w:rsidRPr="0032094A">
        <w:rPr>
          <w:rFonts w:ascii="Times New Roman" w:hAnsi="Times New Roman" w:cs="Times New Roman"/>
          <w:color w:val="000000"/>
          <w:sz w:val="24"/>
          <w:szCs w:val="24"/>
        </w:rPr>
        <w:lastRenderedPageBreak/>
        <w:t>recommendations of the study may subsequently be implemented through rulemakings or in accordance with international agreements</w:t>
      </w:r>
      <w:r>
        <w:rPr>
          <w:rFonts w:ascii="Times New Roman" w:hAnsi="Times New Roman" w:cs="Times New Roman"/>
          <w:color w:val="000000"/>
          <w:sz w:val="24"/>
          <w:szCs w:val="24"/>
        </w:rPr>
        <w:t>.</w:t>
      </w:r>
    </w:p>
    <w:p w14:paraId="4EFBD22C" w14:textId="77777777" w:rsidR="0032094A" w:rsidRDefault="0032094A" w:rsidP="00943DF6">
      <w:pPr>
        <w:keepNext/>
        <w:spacing w:after="0" w:line="240" w:lineRule="auto"/>
        <w:jc w:val="both"/>
        <w:outlineLvl w:val="0"/>
        <w:rPr>
          <w:rFonts w:ascii="Times New Roman" w:hAnsi="Times New Roman" w:cs="Times New Roman"/>
          <w:color w:val="000000"/>
          <w:sz w:val="24"/>
          <w:szCs w:val="24"/>
        </w:rPr>
      </w:pPr>
    </w:p>
    <w:p w14:paraId="31C1BDE0" w14:textId="77777777" w:rsidR="00276BB9" w:rsidRDefault="0032094A" w:rsidP="00943DF6">
      <w:pPr>
        <w:keepNext/>
        <w:spacing w:after="0" w:line="240" w:lineRule="auto"/>
        <w:jc w:val="both"/>
        <w:outlineLvl w:val="0"/>
        <w:rPr>
          <w:rFonts w:ascii="Times New Roman" w:hAnsi="Times New Roman" w:cs="Times New Roman"/>
          <w:color w:val="000000"/>
          <w:sz w:val="24"/>
          <w:szCs w:val="24"/>
        </w:rPr>
      </w:pPr>
      <w:r w:rsidRPr="0032094A">
        <w:rPr>
          <w:rFonts w:ascii="Times New Roman" w:hAnsi="Times New Roman" w:cs="Times New Roman"/>
          <w:color w:val="000000"/>
          <w:sz w:val="24"/>
          <w:szCs w:val="24"/>
        </w:rPr>
        <w:t xml:space="preserve">The PARS will commence upon publication of the Notice of Study in the Federal Register and will cover an approximate 20,500 square nautical mile study area that includes the Gulf of Maine, the New Hampshire Seacoast, and the Massachusetts Bay region within the First Coast Guard District Area of Responsibility (AOR). </w:t>
      </w:r>
    </w:p>
    <w:p w14:paraId="79E505E2" w14:textId="77777777" w:rsidR="00276BB9" w:rsidRDefault="00276BB9" w:rsidP="00943DF6">
      <w:pPr>
        <w:keepNext/>
        <w:spacing w:after="0" w:line="240" w:lineRule="auto"/>
        <w:jc w:val="both"/>
        <w:outlineLvl w:val="0"/>
        <w:rPr>
          <w:rFonts w:ascii="Times New Roman" w:hAnsi="Times New Roman" w:cs="Times New Roman"/>
          <w:color w:val="000000"/>
          <w:sz w:val="24"/>
          <w:szCs w:val="24"/>
        </w:rPr>
      </w:pPr>
    </w:p>
    <w:p w14:paraId="23D72E77" w14:textId="76A54504" w:rsidR="00276BB9" w:rsidRDefault="0032094A" w:rsidP="00943DF6">
      <w:pPr>
        <w:keepNext/>
        <w:spacing w:after="0" w:line="240" w:lineRule="auto"/>
        <w:jc w:val="both"/>
        <w:outlineLvl w:val="0"/>
        <w:rPr>
          <w:rFonts w:ascii="Times New Roman" w:hAnsi="Times New Roman" w:cs="Times New Roman"/>
          <w:color w:val="000000"/>
          <w:sz w:val="24"/>
          <w:szCs w:val="24"/>
        </w:rPr>
      </w:pPr>
      <w:r w:rsidRPr="0032094A">
        <w:rPr>
          <w:rFonts w:ascii="Times New Roman" w:hAnsi="Times New Roman" w:cs="Times New Roman"/>
          <w:color w:val="000000"/>
          <w:sz w:val="24"/>
          <w:szCs w:val="24"/>
        </w:rPr>
        <w:t xml:space="preserve">Through the study process, </w:t>
      </w:r>
      <w:r w:rsidR="00276BB9">
        <w:rPr>
          <w:rFonts w:ascii="Times New Roman" w:hAnsi="Times New Roman" w:cs="Times New Roman"/>
          <w:color w:val="000000"/>
          <w:sz w:val="24"/>
          <w:szCs w:val="24"/>
        </w:rPr>
        <w:t>the Coast Guard</w:t>
      </w:r>
      <w:r w:rsidRPr="0032094A">
        <w:rPr>
          <w:rFonts w:ascii="Times New Roman" w:hAnsi="Times New Roman" w:cs="Times New Roman"/>
          <w:color w:val="000000"/>
          <w:sz w:val="24"/>
          <w:szCs w:val="24"/>
        </w:rPr>
        <w:t xml:space="preserve"> will coordinate with federal, state, tribal, and foreign state agencies (as appropriate) and consider the views of maritime community representatives, environmental groups, and other interested stakeholders. A primary purpose of this coordination is to reconcile the need for safe access routes with other reasonable waterway uses. </w:t>
      </w:r>
      <w:r w:rsidR="00276BB9" w:rsidRPr="0032094A">
        <w:rPr>
          <w:rFonts w:ascii="Times New Roman" w:hAnsi="Times New Roman" w:cs="Times New Roman"/>
          <w:color w:val="000000"/>
          <w:sz w:val="24"/>
          <w:szCs w:val="24"/>
        </w:rPr>
        <w:t xml:space="preserve">The Notice of Study will include a </w:t>
      </w:r>
      <w:r w:rsidR="0040252B" w:rsidRPr="0032094A">
        <w:rPr>
          <w:rFonts w:ascii="Times New Roman" w:hAnsi="Times New Roman" w:cs="Times New Roman"/>
          <w:color w:val="000000"/>
          <w:sz w:val="24"/>
          <w:szCs w:val="24"/>
        </w:rPr>
        <w:t>45-day</w:t>
      </w:r>
      <w:r w:rsidR="00276BB9" w:rsidRPr="0032094A">
        <w:rPr>
          <w:rFonts w:ascii="Times New Roman" w:hAnsi="Times New Roman" w:cs="Times New Roman"/>
          <w:color w:val="000000"/>
          <w:sz w:val="24"/>
          <w:szCs w:val="24"/>
        </w:rPr>
        <w:t xml:space="preserve"> comment period and instructions for submitting comments.</w:t>
      </w:r>
    </w:p>
    <w:p w14:paraId="7C09F847" w14:textId="77777777" w:rsidR="00276BB9" w:rsidRDefault="00276BB9" w:rsidP="00943DF6">
      <w:pPr>
        <w:keepNext/>
        <w:spacing w:after="0" w:line="240" w:lineRule="auto"/>
        <w:jc w:val="both"/>
        <w:outlineLvl w:val="0"/>
        <w:rPr>
          <w:rFonts w:ascii="Times New Roman" w:hAnsi="Times New Roman" w:cs="Times New Roman"/>
          <w:color w:val="000000"/>
          <w:sz w:val="24"/>
          <w:szCs w:val="24"/>
        </w:rPr>
      </w:pPr>
    </w:p>
    <w:p w14:paraId="08B1F672" w14:textId="44351054" w:rsidR="0066514C" w:rsidRDefault="0032094A" w:rsidP="00943DF6">
      <w:pPr>
        <w:keepNext/>
        <w:spacing w:after="0" w:line="240" w:lineRule="auto"/>
        <w:jc w:val="both"/>
        <w:outlineLvl w:val="0"/>
        <w:rPr>
          <w:rFonts w:ascii="Times New Roman" w:hAnsi="Times New Roman" w:cs="Times New Roman"/>
          <w:color w:val="000000"/>
          <w:sz w:val="24"/>
          <w:szCs w:val="24"/>
        </w:rPr>
      </w:pPr>
      <w:r w:rsidRPr="0032094A">
        <w:rPr>
          <w:rFonts w:ascii="Times New Roman" w:hAnsi="Times New Roman" w:cs="Times New Roman"/>
          <w:color w:val="000000"/>
          <w:sz w:val="24"/>
          <w:szCs w:val="24"/>
        </w:rPr>
        <w:t xml:space="preserve">For questions contact LTJG Thomas Davis, Waterways Management at First Coast Guard District, telephone (617) 223-8632, e-mail </w:t>
      </w:r>
      <w:hyperlink r:id="rId9" w:history="1">
        <w:r w:rsidR="00276BB9" w:rsidRPr="001267C7">
          <w:rPr>
            <w:rStyle w:val="Hyperlink"/>
            <w:rFonts w:ascii="Times New Roman" w:hAnsi="Times New Roman" w:cs="Times New Roman"/>
            <w:sz w:val="24"/>
            <w:szCs w:val="24"/>
          </w:rPr>
          <w:t>SMB-D1BostonMNMPARS@uscg.mil</w:t>
        </w:r>
      </w:hyperlink>
      <w:r w:rsidRPr="0032094A">
        <w:rPr>
          <w:rFonts w:ascii="Times New Roman" w:hAnsi="Times New Roman" w:cs="Times New Roman"/>
          <w:color w:val="000000"/>
          <w:sz w:val="24"/>
          <w:szCs w:val="24"/>
        </w:rPr>
        <w:t>.</w:t>
      </w:r>
    </w:p>
    <w:p w14:paraId="074BA927" w14:textId="77777777" w:rsidR="00276BB9" w:rsidRPr="00276BB9" w:rsidRDefault="00276BB9" w:rsidP="00943DF6">
      <w:pPr>
        <w:keepNext/>
        <w:spacing w:after="0" w:line="240" w:lineRule="auto"/>
        <w:jc w:val="both"/>
        <w:outlineLvl w:val="0"/>
        <w:rPr>
          <w:rFonts w:ascii="Times New Roman" w:hAnsi="Times New Roman" w:cs="Times New Roman"/>
          <w:color w:val="000000"/>
          <w:sz w:val="24"/>
          <w:szCs w:val="24"/>
        </w:rPr>
      </w:pPr>
    </w:p>
    <w:p w14:paraId="5CEFA365" w14:textId="438CB96A" w:rsidR="009207F3" w:rsidRPr="009207F3" w:rsidRDefault="000F5C61" w:rsidP="00943DF6">
      <w:pPr>
        <w:keepNext/>
        <w:spacing w:after="0" w:line="240" w:lineRule="auto"/>
        <w:jc w:val="both"/>
        <w:outlineLvl w:val="0"/>
        <w:rPr>
          <w:rFonts w:ascii="Times New Roman" w:hAnsi="Times New Roman" w:cs="Times New Roman"/>
          <w:b/>
          <w:bCs/>
          <w:color w:val="auto"/>
          <w:kern w:val="0"/>
          <w:sz w:val="24"/>
          <w:szCs w:val="24"/>
          <w14:ligatures w14:val="none"/>
          <w14:cntxtAlts w14:val="0"/>
        </w:rPr>
      </w:pPr>
      <w:r w:rsidRPr="0066514C">
        <w:rPr>
          <w:rFonts w:ascii="Times New Roman" w:hAnsi="Times New Roman" w:cs="Times New Roman"/>
          <w:b/>
          <w:bCs/>
          <w:color w:val="000000"/>
          <w:sz w:val="24"/>
          <w:szCs w:val="24"/>
        </w:rPr>
        <w:t xml:space="preserve">Agenda Item </w:t>
      </w:r>
      <w:r w:rsidR="00487919" w:rsidRPr="0066514C">
        <w:rPr>
          <w:rFonts w:ascii="Times New Roman" w:hAnsi="Times New Roman" w:cs="Times New Roman"/>
          <w:b/>
          <w:bCs/>
          <w:color w:val="000000"/>
          <w:sz w:val="24"/>
          <w:szCs w:val="24"/>
        </w:rPr>
        <w:t>7</w:t>
      </w:r>
      <w:r w:rsidRPr="0066514C">
        <w:rPr>
          <w:rFonts w:ascii="Times New Roman" w:hAnsi="Times New Roman" w:cs="Times New Roman"/>
          <w:b/>
          <w:color w:val="000000"/>
          <w:sz w:val="24"/>
          <w:szCs w:val="24"/>
        </w:rPr>
        <w:t xml:space="preserve">  </w:t>
      </w:r>
      <w:r w:rsidRPr="0066514C">
        <w:rPr>
          <w:rFonts w:ascii="Times New Roman" w:hAnsi="Times New Roman" w:cs="Times New Roman"/>
          <w:b/>
          <w:bCs/>
          <w:color w:val="000000"/>
          <w:sz w:val="24"/>
          <w:szCs w:val="24"/>
        </w:rPr>
        <w:t xml:space="preserve">– </w:t>
      </w:r>
      <w:r w:rsidRPr="0066514C">
        <w:rPr>
          <w:rFonts w:ascii="Times New Roman" w:hAnsi="Times New Roman" w:cs="Times New Roman"/>
          <w:b/>
          <w:color w:val="000000"/>
          <w:sz w:val="24"/>
          <w:szCs w:val="24"/>
        </w:rPr>
        <w:t xml:space="preserve"> </w:t>
      </w:r>
      <w:r w:rsidR="009207F3" w:rsidRPr="009207F3">
        <w:rPr>
          <w:rFonts w:ascii="Times New Roman" w:hAnsi="Times New Roman" w:cs="Times New Roman"/>
          <w:b/>
          <w:color w:val="auto"/>
          <w:kern w:val="0"/>
          <w:sz w:val="24"/>
          <w:szCs w:val="24"/>
          <w14:ligatures w14:val="none"/>
          <w14:cntxtAlts w14:val="0"/>
        </w:rPr>
        <w:t>Pilotage Longevity Plans (Brian</w:t>
      </w:r>
      <w:r w:rsidR="009207F3" w:rsidRPr="009207F3">
        <w:rPr>
          <w:rFonts w:ascii="Times New Roman" w:hAnsi="Times New Roman" w:cs="Times New Roman"/>
          <w:color w:val="auto"/>
          <w:kern w:val="0"/>
          <w:sz w:val="24"/>
          <w:szCs w:val="24"/>
          <w14:ligatures w14:val="none"/>
          <w14:cntxtAlts w14:val="0"/>
        </w:rPr>
        <w:t xml:space="preserve"> </w:t>
      </w:r>
      <w:r w:rsidR="009207F3" w:rsidRPr="009207F3">
        <w:rPr>
          <w:rFonts w:ascii="Times New Roman" w:hAnsi="Times New Roman" w:cs="Times New Roman"/>
          <w:b/>
          <w:bCs/>
          <w:color w:val="auto"/>
          <w:kern w:val="0"/>
          <w:sz w:val="24"/>
          <w:szCs w:val="24"/>
          <w14:ligatures w14:val="none"/>
          <w14:cntxtAlts w14:val="0"/>
        </w:rPr>
        <w:t>Downey)</w:t>
      </w:r>
    </w:p>
    <w:p w14:paraId="5916DC2B" w14:textId="77777777" w:rsidR="006A09A3" w:rsidRDefault="006A09A3" w:rsidP="006A09A3">
      <w:pPr>
        <w:spacing w:after="0" w:line="240" w:lineRule="auto"/>
        <w:jc w:val="both"/>
        <w:rPr>
          <w:rFonts w:ascii="Times New Roman" w:hAnsi="Times New Roman" w:cs="Times New Roman"/>
          <w:bCs/>
          <w:color w:val="000000"/>
          <w:sz w:val="24"/>
          <w:szCs w:val="24"/>
        </w:rPr>
      </w:pPr>
    </w:p>
    <w:p w14:paraId="7EA7A6FD" w14:textId="2937202F" w:rsidR="006A09A3" w:rsidRPr="006A09A3" w:rsidRDefault="006A09A3" w:rsidP="006A09A3">
      <w:pPr>
        <w:spacing w:after="0" w:line="240" w:lineRule="auto"/>
        <w:jc w:val="both"/>
        <w:rPr>
          <w:rFonts w:ascii="Times New Roman" w:hAnsi="Times New Roman" w:cs="Times New Roman"/>
          <w:bCs/>
          <w:color w:val="000000"/>
          <w:sz w:val="24"/>
          <w:szCs w:val="24"/>
        </w:rPr>
      </w:pPr>
      <w:r w:rsidRPr="002C3523">
        <w:rPr>
          <w:rFonts w:ascii="Times New Roman" w:hAnsi="Times New Roman" w:cs="Times New Roman"/>
          <w:bCs/>
          <w:color w:val="000000"/>
          <w:sz w:val="24"/>
          <w:szCs w:val="24"/>
        </w:rPr>
        <w:t xml:space="preserve">Mr. Downey reviewed </w:t>
      </w:r>
      <w:r w:rsidRPr="006A09A3">
        <w:rPr>
          <w:rFonts w:ascii="Times New Roman" w:hAnsi="Times New Roman" w:cs="Times New Roman"/>
          <w:bCs/>
          <w:color w:val="000000"/>
          <w:sz w:val="24"/>
          <w:szCs w:val="24"/>
        </w:rPr>
        <w:t xml:space="preserve">the discussions held during the two Longevity Workgroup meetings held on February 2, and February 24, 2022.  </w:t>
      </w:r>
      <w:r w:rsidR="00006D7E">
        <w:rPr>
          <w:rFonts w:ascii="Times New Roman" w:hAnsi="Times New Roman" w:cs="Times New Roman"/>
          <w:bCs/>
          <w:color w:val="000000"/>
          <w:sz w:val="24"/>
          <w:szCs w:val="24"/>
        </w:rPr>
        <w:t xml:space="preserve">The workgroup was temporarily established to examine pilotage longevity issues within the Maine Pilotage Commission’s purview.  </w:t>
      </w:r>
      <w:r w:rsidRPr="006A09A3">
        <w:rPr>
          <w:rFonts w:ascii="Times New Roman" w:hAnsi="Times New Roman" w:cs="Times New Roman"/>
          <w:bCs/>
          <w:color w:val="000000"/>
          <w:sz w:val="24"/>
          <w:szCs w:val="24"/>
        </w:rPr>
        <w:t>Both meetings were held virtually via zoom.  The active participants of the workgroup included:</w:t>
      </w:r>
    </w:p>
    <w:p w14:paraId="00BE3100" w14:textId="77777777" w:rsidR="006A09A3" w:rsidRPr="006A09A3" w:rsidRDefault="006A09A3" w:rsidP="006A09A3">
      <w:pPr>
        <w:spacing w:after="0" w:line="240" w:lineRule="auto"/>
        <w:jc w:val="both"/>
        <w:rPr>
          <w:rFonts w:ascii="Times New Roman" w:hAnsi="Times New Roman" w:cs="Times New Roman"/>
          <w:bCs/>
          <w:color w:val="000000"/>
          <w:sz w:val="24"/>
          <w:szCs w:val="24"/>
        </w:rPr>
      </w:pPr>
    </w:p>
    <w:p w14:paraId="1B6A6E7F" w14:textId="31095BF5" w:rsidR="006A09A3" w:rsidRPr="006A09A3" w:rsidRDefault="0040252B" w:rsidP="006A09A3">
      <w:pPr>
        <w:numPr>
          <w:ilvl w:val="0"/>
          <w:numId w:val="11"/>
        </w:num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Brian</w:t>
      </w:r>
      <w:r w:rsidR="006A09A3" w:rsidRPr="006A09A3">
        <w:rPr>
          <w:rFonts w:ascii="Times New Roman" w:hAnsi="Times New Roman" w:cs="Times New Roman"/>
          <w:bCs/>
          <w:color w:val="000000"/>
          <w:sz w:val="24"/>
          <w:szCs w:val="24"/>
        </w:rPr>
        <w:t xml:space="preserve"> Downey (non-member-Facilitator)</w:t>
      </w:r>
    </w:p>
    <w:p w14:paraId="5D1DB908" w14:textId="5C0DE3D9" w:rsidR="006A09A3" w:rsidRPr="006A09A3" w:rsidRDefault="0040252B" w:rsidP="006A09A3">
      <w:pPr>
        <w:numPr>
          <w:ilvl w:val="0"/>
          <w:numId w:val="11"/>
        </w:num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Lindsey</w:t>
      </w:r>
      <w:r w:rsidR="006A09A3" w:rsidRPr="006A09A3">
        <w:rPr>
          <w:rFonts w:ascii="Times New Roman" w:hAnsi="Times New Roman" w:cs="Times New Roman"/>
          <w:bCs/>
          <w:color w:val="000000"/>
          <w:sz w:val="24"/>
          <w:szCs w:val="24"/>
        </w:rPr>
        <w:t xml:space="preserve"> Pinkham (Commission member)</w:t>
      </w:r>
    </w:p>
    <w:p w14:paraId="58504467" w14:textId="3C0D2E17" w:rsidR="006A09A3" w:rsidRPr="006A09A3" w:rsidRDefault="0040252B" w:rsidP="006A09A3">
      <w:pPr>
        <w:numPr>
          <w:ilvl w:val="0"/>
          <w:numId w:val="11"/>
        </w:num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Adam</w:t>
      </w:r>
      <w:r w:rsidR="006A09A3" w:rsidRPr="006A09A3">
        <w:rPr>
          <w:rFonts w:ascii="Times New Roman" w:hAnsi="Times New Roman" w:cs="Times New Roman"/>
          <w:bCs/>
          <w:color w:val="000000"/>
          <w:sz w:val="24"/>
          <w:szCs w:val="24"/>
        </w:rPr>
        <w:t xml:space="preserve"> Philbrook (Commission member)</w:t>
      </w:r>
    </w:p>
    <w:p w14:paraId="1A5D1982" w14:textId="2C2DFC90" w:rsidR="006A09A3" w:rsidRPr="006A09A3" w:rsidRDefault="0040252B" w:rsidP="006A09A3">
      <w:pPr>
        <w:numPr>
          <w:ilvl w:val="0"/>
          <w:numId w:val="11"/>
        </w:num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Matt</w:t>
      </w:r>
      <w:r w:rsidR="006A09A3" w:rsidRPr="006A09A3">
        <w:rPr>
          <w:rFonts w:ascii="Times New Roman" w:hAnsi="Times New Roman" w:cs="Times New Roman"/>
          <w:bCs/>
          <w:color w:val="000000"/>
          <w:sz w:val="24"/>
          <w:szCs w:val="24"/>
        </w:rPr>
        <w:t xml:space="preserve"> Burns (Maine DOT)</w:t>
      </w:r>
    </w:p>
    <w:p w14:paraId="00A84DE6" w14:textId="4EA6EC4F" w:rsidR="006A09A3" w:rsidRPr="006A09A3" w:rsidRDefault="0040252B" w:rsidP="006A09A3">
      <w:pPr>
        <w:numPr>
          <w:ilvl w:val="0"/>
          <w:numId w:val="11"/>
        </w:num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Mike</w:t>
      </w:r>
      <w:r w:rsidR="006A09A3" w:rsidRPr="006A09A3">
        <w:rPr>
          <w:rFonts w:ascii="Times New Roman" w:hAnsi="Times New Roman" w:cs="Times New Roman"/>
          <w:bCs/>
          <w:color w:val="000000"/>
          <w:sz w:val="24"/>
          <w:szCs w:val="24"/>
        </w:rPr>
        <w:t xml:space="preserve"> Ames (Public member)</w:t>
      </w:r>
    </w:p>
    <w:p w14:paraId="53C11079" w14:textId="53C8C6A4" w:rsidR="006A09A3" w:rsidRPr="006A09A3" w:rsidRDefault="0040252B" w:rsidP="006A09A3">
      <w:pPr>
        <w:numPr>
          <w:ilvl w:val="0"/>
          <w:numId w:val="11"/>
        </w:num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Susan</w:t>
      </w:r>
      <w:r w:rsidR="006A09A3" w:rsidRPr="006A09A3">
        <w:rPr>
          <w:rFonts w:ascii="Times New Roman" w:hAnsi="Times New Roman" w:cs="Times New Roman"/>
          <w:bCs/>
          <w:color w:val="000000"/>
          <w:sz w:val="24"/>
          <w:szCs w:val="24"/>
        </w:rPr>
        <w:t xml:space="preserve"> Klopp (Public member)¹</w:t>
      </w:r>
    </w:p>
    <w:p w14:paraId="30A1DA56" w14:textId="58795A38" w:rsidR="006A09A3" w:rsidRPr="006A09A3" w:rsidRDefault="006A09A3" w:rsidP="006A09A3">
      <w:pPr>
        <w:numPr>
          <w:ilvl w:val="0"/>
          <w:numId w:val="11"/>
        </w:numPr>
        <w:spacing w:after="0" w:line="240" w:lineRule="auto"/>
        <w:jc w:val="both"/>
        <w:rPr>
          <w:rFonts w:ascii="Times New Roman" w:hAnsi="Times New Roman" w:cs="Times New Roman"/>
          <w:bCs/>
          <w:color w:val="000000"/>
          <w:sz w:val="24"/>
          <w:szCs w:val="24"/>
        </w:rPr>
      </w:pPr>
      <w:r w:rsidRPr="006A09A3">
        <w:rPr>
          <w:rFonts w:ascii="Times New Roman" w:hAnsi="Times New Roman" w:cs="Times New Roman"/>
          <w:bCs/>
          <w:color w:val="000000"/>
          <w:sz w:val="24"/>
          <w:szCs w:val="24"/>
        </w:rPr>
        <w:t>Bob Peacock</w:t>
      </w:r>
      <w:r w:rsidRPr="006A09A3">
        <w:rPr>
          <w:rFonts w:ascii="Times New Roman" w:hAnsi="Times New Roman" w:cs="Times New Roman"/>
          <w:bCs/>
          <w:color w:val="000000"/>
          <w:sz w:val="24"/>
          <w:szCs w:val="24"/>
          <w:vertAlign w:val="superscript"/>
        </w:rPr>
        <w:t>2</w:t>
      </w:r>
    </w:p>
    <w:p w14:paraId="4C41D528" w14:textId="77777777" w:rsidR="006A09A3" w:rsidRPr="006A09A3" w:rsidRDefault="006A09A3" w:rsidP="006A09A3">
      <w:pPr>
        <w:pStyle w:val="ListParagraph"/>
        <w:spacing w:after="0" w:line="240" w:lineRule="auto"/>
        <w:ind w:left="2160"/>
        <w:jc w:val="both"/>
        <w:rPr>
          <w:rFonts w:ascii="Times New Roman" w:hAnsi="Times New Roman" w:cs="Times New Roman"/>
          <w:sz w:val="24"/>
          <w:szCs w:val="24"/>
        </w:rPr>
      </w:pPr>
    </w:p>
    <w:p w14:paraId="149B370D" w14:textId="77777777" w:rsidR="006A09A3" w:rsidRPr="006A09A3" w:rsidRDefault="006A09A3" w:rsidP="006A09A3">
      <w:pPr>
        <w:pStyle w:val="ListParagraph"/>
        <w:spacing w:after="0" w:line="240" w:lineRule="auto"/>
        <w:ind w:left="2160"/>
        <w:jc w:val="both"/>
        <w:rPr>
          <w:rFonts w:ascii="Times New Roman" w:hAnsi="Times New Roman" w:cs="Times New Roman"/>
          <w:sz w:val="24"/>
          <w:szCs w:val="24"/>
        </w:rPr>
      </w:pPr>
      <w:r w:rsidRPr="006A09A3">
        <w:rPr>
          <w:rFonts w:ascii="Times New Roman" w:hAnsi="Times New Roman" w:cs="Times New Roman"/>
          <w:sz w:val="24"/>
          <w:szCs w:val="24"/>
        </w:rPr>
        <w:t>¹As requested post meeting on November 18.</w:t>
      </w:r>
    </w:p>
    <w:p w14:paraId="219BA732" w14:textId="77777777" w:rsidR="006A09A3" w:rsidRPr="006A09A3" w:rsidRDefault="006A09A3" w:rsidP="006A09A3">
      <w:pPr>
        <w:pStyle w:val="ListParagraph"/>
        <w:spacing w:after="0" w:line="240" w:lineRule="auto"/>
        <w:ind w:left="2160"/>
        <w:jc w:val="both"/>
        <w:rPr>
          <w:rFonts w:ascii="Times New Roman" w:hAnsi="Times New Roman" w:cs="Times New Roman"/>
          <w:sz w:val="24"/>
          <w:szCs w:val="24"/>
        </w:rPr>
      </w:pPr>
      <w:r w:rsidRPr="006A09A3">
        <w:rPr>
          <w:rFonts w:ascii="Times New Roman" w:hAnsi="Times New Roman" w:cs="Times New Roman"/>
          <w:sz w:val="24"/>
          <w:szCs w:val="24"/>
          <w:vertAlign w:val="superscript"/>
        </w:rPr>
        <w:t>2</w:t>
      </w:r>
      <w:r w:rsidRPr="006A09A3">
        <w:rPr>
          <w:rFonts w:ascii="Times New Roman" w:hAnsi="Times New Roman" w:cs="Times New Roman"/>
          <w:sz w:val="24"/>
          <w:szCs w:val="24"/>
        </w:rPr>
        <w:t>Ad-hoc participant.</w:t>
      </w:r>
    </w:p>
    <w:p w14:paraId="7B0F5410" w14:textId="77777777" w:rsidR="0066514C" w:rsidRPr="0066514C" w:rsidRDefault="0066514C" w:rsidP="00943DF6">
      <w:pPr>
        <w:spacing w:after="0" w:line="240" w:lineRule="auto"/>
        <w:jc w:val="both"/>
        <w:rPr>
          <w:rFonts w:ascii="Times New Roman" w:hAnsi="Times New Roman" w:cs="Times New Roman"/>
          <w:color w:val="000000"/>
          <w:sz w:val="24"/>
          <w:szCs w:val="24"/>
        </w:rPr>
      </w:pPr>
    </w:p>
    <w:p w14:paraId="0D2C52FE" w14:textId="53C81B13" w:rsidR="002C3523" w:rsidRDefault="002C3523" w:rsidP="006A09A3">
      <w:pPr>
        <w:spacing w:after="0" w:line="240" w:lineRule="auto"/>
        <w:jc w:val="both"/>
        <w:rPr>
          <w:rFonts w:ascii="Times New Roman" w:hAnsi="Times New Roman" w:cs="Times New Roman"/>
          <w:bCs/>
          <w:color w:val="000000"/>
          <w:sz w:val="24"/>
          <w:szCs w:val="24"/>
        </w:rPr>
      </w:pPr>
      <w:bookmarkStart w:id="12" w:name="_Hlk88128714"/>
      <w:r w:rsidRPr="002C3523">
        <w:rPr>
          <w:rFonts w:ascii="Times New Roman" w:hAnsi="Times New Roman" w:cs="Times New Roman"/>
          <w:bCs/>
          <w:color w:val="000000"/>
          <w:sz w:val="24"/>
          <w:szCs w:val="24"/>
        </w:rPr>
        <w:t>Mr. Downey reiterated the scope of workgroup and emphasized that the group</w:t>
      </w:r>
      <w:r w:rsidR="006A09A3" w:rsidRPr="00243AF0">
        <w:rPr>
          <w:rFonts w:ascii="Times New Roman" w:hAnsi="Times New Roman" w:cs="Times New Roman"/>
          <w:bCs/>
          <w:color w:val="000000"/>
          <w:sz w:val="24"/>
          <w:szCs w:val="24"/>
        </w:rPr>
        <w:t>’s</w:t>
      </w:r>
      <w:r w:rsidRPr="002C3523">
        <w:rPr>
          <w:rFonts w:ascii="Times New Roman" w:hAnsi="Times New Roman" w:cs="Times New Roman"/>
          <w:bCs/>
          <w:color w:val="000000"/>
          <w:sz w:val="24"/>
          <w:szCs w:val="24"/>
        </w:rPr>
        <w:t xml:space="preserve"> discussions </w:t>
      </w:r>
      <w:r w:rsidR="006A09A3" w:rsidRPr="00243AF0">
        <w:rPr>
          <w:rFonts w:ascii="Times New Roman" w:hAnsi="Times New Roman" w:cs="Times New Roman"/>
          <w:bCs/>
          <w:color w:val="000000"/>
          <w:sz w:val="24"/>
          <w:szCs w:val="24"/>
        </w:rPr>
        <w:t>were</w:t>
      </w:r>
      <w:r w:rsidRPr="002C3523">
        <w:rPr>
          <w:rFonts w:ascii="Times New Roman" w:hAnsi="Times New Roman" w:cs="Times New Roman"/>
          <w:bCs/>
          <w:color w:val="000000"/>
          <w:sz w:val="24"/>
          <w:szCs w:val="24"/>
        </w:rPr>
        <w:t xml:space="preserve"> with</w:t>
      </w:r>
      <w:r w:rsidR="006A09A3" w:rsidRPr="00243AF0">
        <w:rPr>
          <w:rFonts w:ascii="Times New Roman" w:hAnsi="Times New Roman" w:cs="Times New Roman"/>
          <w:bCs/>
          <w:color w:val="000000"/>
          <w:sz w:val="24"/>
          <w:szCs w:val="24"/>
        </w:rPr>
        <w:t xml:space="preserve"> the understanding of</w:t>
      </w:r>
      <w:r w:rsidRPr="002C3523">
        <w:rPr>
          <w:rFonts w:ascii="Times New Roman" w:hAnsi="Times New Roman" w:cs="Times New Roman"/>
          <w:bCs/>
          <w:color w:val="000000"/>
          <w:sz w:val="24"/>
          <w:szCs w:val="24"/>
        </w:rPr>
        <w:t xml:space="preserve"> the state maintaining a 3</w:t>
      </w:r>
      <w:r w:rsidR="00006D7E">
        <w:rPr>
          <w:rFonts w:ascii="Times New Roman" w:hAnsi="Times New Roman" w:cs="Times New Roman"/>
          <w:bCs/>
          <w:color w:val="000000"/>
          <w:sz w:val="24"/>
          <w:szCs w:val="24"/>
        </w:rPr>
        <w:t>-</w:t>
      </w:r>
      <w:r w:rsidRPr="002C3523">
        <w:rPr>
          <w:rFonts w:ascii="Times New Roman" w:hAnsi="Times New Roman" w:cs="Times New Roman"/>
          <w:bCs/>
          <w:color w:val="000000"/>
          <w:sz w:val="24"/>
          <w:szCs w:val="24"/>
        </w:rPr>
        <w:t xml:space="preserve">Port-Strategy. </w:t>
      </w:r>
      <w:r w:rsidR="006A09A3" w:rsidRPr="00243AF0">
        <w:rPr>
          <w:rFonts w:ascii="Times New Roman" w:hAnsi="Times New Roman" w:cs="Times New Roman"/>
          <w:bCs/>
          <w:color w:val="000000"/>
          <w:sz w:val="24"/>
          <w:szCs w:val="24"/>
        </w:rPr>
        <w:t xml:space="preserve"> </w:t>
      </w:r>
      <w:r w:rsidRPr="002C3523">
        <w:rPr>
          <w:rFonts w:ascii="Times New Roman" w:hAnsi="Times New Roman" w:cs="Times New Roman"/>
          <w:bCs/>
          <w:color w:val="000000"/>
          <w:sz w:val="24"/>
          <w:szCs w:val="24"/>
        </w:rPr>
        <w:t>Mr. Downey also reiterated that the discussions of the group remain</w:t>
      </w:r>
      <w:r w:rsidR="006A09A3" w:rsidRPr="00243AF0">
        <w:rPr>
          <w:rFonts w:ascii="Times New Roman" w:hAnsi="Times New Roman" w:cs="Times New Roman"/>
          <w:bCs/>
          <w:color w:val="000000"/>
          <w:sz w:val="24"/>
          <w:szCs w:val="24"/>
        </w:rPr>
        <w:t>ed</w:t>
      </w:r>
      <w:r w:rsidRPr="002C3523">
        <w:rPr>
          <w:rFonts w:ascii="Times New Roman" w:hAnsi="Times New Roman" w:cs="Times New Roman"/>
          <w:bCs/>
          <w:color w:val="000000"/>
          <w:sz w:val="24"/>
          <w:szCs w:val="24"/>
        </w:rPr>
        <w:t xml:space="preserve"> focused on those activities,  pilots and ports within the jurisdiction of the Maine Pilotage Commission.  He also </w:t>
      </w:r>
      <w:r w:rsidR="006A09A3" w:rsidRPr="00243AF0">
        <w:rPr>
          <w:rFonts w:ascii="Times New Roman" w:hAnsi="Times New Roman" w:cs="Times New Roman"/>
          <w:bCs/>
          <w:color w:val="000000"/>
          <w:sz w:val="24"/>
          <w:szCs w:val="24"/>
        </w:rPr>
        <w:t>offered that discussions</w:t>
      </w:r>
      <w:r w:rsidR="00243AF0" w:rsidRPr="00243AF0">
        <w:rPr>
          <w:rFonts w:ascii="Times New Roman" w:hAnsi="Times New Roman" w:cs="Times New Roman"/>
          <w:bCs/>
          <w:color w:val="000000"/>
          <w:sz w:val="24"/>
          <w:szCs w:val="24"/>
        </w:rPr>
        <w:t xml:space="preserve"> </w:t>
      </w:r>
      <w:r w:rsidRPr="002C3523">
        <w:rPr>
          <w:rFonts w:ascii="Times New Roman" w:hAnsi="Times New Roman" w:cs="Times New Roman"/>
          <w:bCs/>
          <w:color w:val="000000"/>
          <w:sz w:val="24"/>
          <w:szCs w:val="24"/>
        </w:rPr>
        <w:t>assume</w:t>
      </w:r>
      <w:r w:rsidR="00243AF0" w:rsidRPr="00243AF0">
        <w:rPr>
          <w:rFonts w:ascii="Times New Roman" w:hAnsi="Times New Roman" w:cs="Times New Roman"/>
          <w:bCs/>
          <w:color w:val="000000"/>
          <w:sz w:val="24"/>
          <w:szCs w:val="24"/>
        </w:rPr>
        <w:t>d</w:t>
      </w:r>
      <w:r w:rsidRPr="002C3523">
        <w:rPr>
          <w:rFonts w:ascii="Times New Roman" w:hAnsi="Times New Roman" w:cs="Times New Roman"/>
          <w:bCs/>
          <w:color w:val="000000"/>
          <w:sz w:val="24"/>
          <w:szCs w:val="24"/>
        </w:rPr>
        <w:t xml:space="preserve"> </w:t>
      </w:r>
      <w:r w:rsidR="00243AF0" w:rsidRPr="00243AF0">
        <w:rPr>
          <w:rFonts w:ascii="Times New Roman" w:hAnsi="Times New Roman" w:cs="Times New Roman"/>
          <w:bCs/>
          <w:color w:val="000000"/>
          <w:sz w:val="24"/>
          <w:szCs w:val="24"/>
        </w:rPr>
        <w:t xml:space="preserve">an </w:t>
      </w:r>
      <w:r w:rsidRPr="002C3523">
        <w:rPr>
          <w:rFonts w:ascii="Times New Roman" w:hAnsi="Times New Roman" w:cs="Times New Roman"/>
          <w:bCs/>
          <w:color w:val="000000"/>
          <w:sz w:val="24"/>
          <w:szCs w:val="24"/>
        </w:rPr>
        <w:t>unchanged ship arrival forecast and operating environment.</w:t>
      </w:r>
    </w:p>
    <w:p w14:paraId="03378CB1" w14:textId="051D1B07" w:rsidR="00243AF0" w:rsidRDefault="00243AF0" w:rsidP="006A09A3">
      <w:pPr>
        <w:spacing w:after="0" w:line="240" w:lineRule="auto"/>
        <w:jc w:val="both"/>
        <w:rPr>
          <w:rFonts w:ascii="Times New Roman" w:hAnsi="Times New Roman" w:cs="Times New Roman"/>
          <w:bCs/>
          <w:color w:val="000000"/>
          <w:sz w:val="24"/>
          <w:szCs w:val="24"/>
        </w:rPr>
      </w:pPr>
    </w:p>
    <w:p w14:paraId="48A27BEA" w14:textId="1863FE37" w:rsidR="00243AF0" w:rsidRPr="002C3523" w:rsidRDefault="00243AF0" w:rsidP="006A09A3">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Based on open dialogue and discussion various longevity measures were discussed including:</w:t>
      </w:r>
    </w:p>
    <w:p w14:paraId="2752F601" w14:textId="77777777" w:rsidR="002C3523" w:rsidRDefault="002C3523" w:rsidP="002C3523">
      <w:pPr>
        <w:spacing w:after="0" w:line="240" w:lineRule="auto"/>
        <w:jc w:val="both"/>
        <w:rPr>
          <w:rFonts w:ascii="Times New Roman" w:hAnsi="Times New Roman" w:cs="Times New Roman"/>
          <w:bCs/>
          <w:i/>
          <w:iCs/>
          <w:color w:val="000000"/>
          <w:sz w:val="24"/>
          <w:szCs w:val="24"/>
        </w:rPr>
      </w:pPr>
    </w:p>
    <w:p w14:paraId="0DE44DAD" w14:textId="5E08DB69" w:rsidR="002C3523" w:rsidRPr="002C3523" w:rsidRDefault="00243AF0" w:rsidP="002C3523">
      <w:pPr>
        <w:numPr>
          <w:ilvl w:val="0"/>
          <w:numId w:val="17"/>
        </w:numPr>
        <w:spacing w:after="0" w:line="240" w:lineRule="auto"/>
        <w:jc w:val="both"/>
        <w:rPr>
          <w:rFonts w:ascii="Times New Roman" w:hAnsi="Times New Roman" w:cs="Times New Roman"/>
          <w:bCs/>
          <w:color w:val="000000"/>
          <w:sz w:val="24"/>
          <w:szCs w:val="24"/>
        </w:rPr>
      </w:pPr>
      <w:r w:rsidRPr="004F1529">
        <w:rPr>
          <w:rFonts w:ascii="Times New Roman" w:hAnsi="Times New Roman" w:cs="Times New Roman"/>
          <w:bCs/>
          <w:color w:val="000000"/>
          <w:sz w:val="24"/>
          <w:szCs w:val="24"/>
        </w:rPr>
        <w:t>P</w:t>
      </w:r>
      <w:r w:rsidR="002C3523" w:rsidRPr="002C3523">
        <w:rPr>
          <w:rFonts w:ascii="Times New Roman" w:hAnsi="Times New Roman" w:cs="Times New Roman"/>
          <w:bCs/>
          <w:color w:val="000000"/>
          <w:sz w:val="24"/>
          <w:szCs w:val="24"/>
        </w:rPr>
        <w:t xml:space="preserve">ossible candidates may be interested in pursuing pilotage within ports in the Maine Pilotage Commission jurisdiction, in addition to </w:t>
      </w:r>
      <w:r w:rsidR="00006D7E">
        <w:rPr>
          <w:rFonts w:ascii="Times New Roman" w:hAnsi="Times New Roman" w:cs="Times New Roman"/>
          <w:bCs/>
          <w:color w:val="000000"/>
          <w:sz w:val="24"/>
          <w:szCs w:val="24"/>
        </w:rPr>
        <w:t>one</w:t>
      </w:r>
      <w:r w:rsidR="002C3523" w:rsidRPr="002C3523">
        <w:rPr>
          <w:rFonts w:ascii="Times New Roman" w:hAnsi="Times New Roman" w:cs="Times New Roman"/>
          <w:bCs/>
          <w:color w:val="000000"/>
          <w:sz w:val="24"/>
          <w:szCs w:val="24"/>
        </w:rPr>
        <w:t xml:space="preserve"> active apprentice pilot, and </w:t>
      </w:r>
      <w:r w:rsidR="00006D7E">
        <w:rPr>
          <w:rFonts w:ascii="Times New Roman" w:hAnsi="Times New Roman" w:cs="Times New Roman"/>
          <w:bCs/>
          <w:color w:val="000000"/>
          <w:sz w:val="24"/>
          <w:szCs w:val="24"/>
        </w:rPr>
        <w:t>one acti</w:t>
      </w:r>
      <w:r w:rsidR="00851405">
        <w:rPr>
          <w:rFonts w:ascii="Times New Roman" w:hAnsi="Times New Roman" w:cs="Times New Roman"/>
          <w:bCs/>
          <w:color w:val="000000"/>
          <w:sz w:val="24"/>
          <w:szCs w:val="24"/>
        </w:rPr>
        <w:t>ve</w:t>
      </w:r>
      <w:r w:rsidR="002C3523" w:rsidRPr="002C3523">
        <w:rPr>
          <w:rFonts w:ascii="Times New Roman" w:hAnsi="Times New Roman" w:cs="Times New Roman"/>
          <w:bCs/>
          <w:color w:val="000000"/>
          <w:sz w:val="24"/>
          <w:szCs w:val="24"/>
        </w:rPr>
        <w:t xml:space="preserve"> junior pilot. </w:t>
      </w:r>
    </w:p>
    <w:p w14:paraId="0A84A7B7" w14:textId="77777777" w:rsidR="002C3523" w:rsidRPr="002C3523" w:rsidRDefault="002C3523" w:rsidP="002C3523">
      <w:pPr>
        <w:numPr>
          <w:ilvl w:val="0"/>
          <w:numId w:val="17"/>
        </w:numPr>
        <w:spacing w:after="0" w:line="240" w:lineRule="auto"/>
        <w:jc w:val="both"/>
        <w:rPr>
          <w:rFonts w:ascii="Times New Roman" w:hAnsi="Times New Roman" w:cs="Times New Roman"/>
          <w:bCs/>
          <w:color w:val="000000"/>
          <w:sz w:val="24"/>
          <w:szCs w:val="24"/>
        </w:rPr>
      </w:pPr>
      <w:r w:rsidRPr="002C3523">
        <w:rPr>
          <w:rFonts w:ascii="Times New Roman" w:hAnsi="Times New Roman" w:cs="Times New Roman"/>
          <w:bCs/>
          <w:color w:val="000000"/>
          <w:sz w:val="24"/>
          <w:szCs w:val="24"/>
        </w:rPr>
        <w:lastRenderedPageBreak/>
        <w:t xml:space="preserve">Consideration of a municipal pilotage program was discussed, with the concept of brining pilots under a state agency as state employees.  The </w:t>
      </w:r>
      <w:proofErr w:type="gramStart"/>
      <w:r w:rsidRPr="002C3523">
        <w:rPr>
          <w:rFonts w:ascii="Times New Roman" w:hAnsi="Times New Roman" w:cs="Times New Roman"/>
          <w:bCs/>
          <w:color w:val="000000"/>
          <w:sz w:val="24"/>
          <w:szCs w:val="24"/>
        </w:rPr>
        <w:t>general consensus</w:t>
      </w:r>
      <w:proofErr w:type="gramEnd"/>
      <w:r w:rsidRPr="002C3523">
        <w:rPr>
          <w:rFonts w:ascii="Times New Roman" w:hAnsi="Times New Roman" w:cs="Times New Roman"/>
          <w:bCs/>
          <w:color w:val="000000"/>
          <w:sz w:val="24"/>
          <w:szCs w:val="24"/>
        </w:rPr>
        <w:t xml:space="preserve"> was that the group does not recommend pursuing municipal pilotage and wish to remain independent.  </w:t>
      </w:r>
    </w:p>
    <w:p w14:paraId="18141507" w14:textId="77777777" w:rsidR="00243AF0" w:rsidRPr="004F1529" w:rsidRDefault="002C3523" w:rsidP="002C3523">
      <w:pPr>
        <w:numPr>
          <w:ilvl w:val="0"/>
          <w:numId w:val="17"/>
        </w:numPr>
        <w:spacing w:after="0" w:line="240" w:lineRule="auto"/>
        <w:jc w:val="both"/>
        <w:rPr>
          <w:rFonts w:ascii="Times New Roman" w:hAnsi="Times New Roman" w:cs="Times New Roman"/>
          <w:bCs/>
          <w:color w:val="000000"/>
          <w:sz w:val="24"/>
          <w:szCs w:val="24"/>
        </w:rPr>
      </w:pPr>
      <w:r w:rsidRPr="002C3523">
        <w:rPr>
          <w:rFonts w:ascii="Times New Roman" w:hAnsi="Times New Roman" w:cs="Times New Roman"/>
          <w:bCs/>
          <w:color w:val="000000"/>
          <w:sz w:val="24"/>
          <w:szCs w:val="24"/>
        </w:rPr>
        <w:t xml:space="preserve">Consideration of a consolidated pilotage organization in which conceptually pilotage groups would merge to help reduce infrastructure and operating costs.  The general </w:t>
      </w:r>
      <w:r w:rsidR="00243AF0" w:rsidRPr="004F1529">
        <w:rPr>
          <w:rFonts w:ascii="Times New Roman" w:hAnsi="Times New Roman" w:cs="Times New Roman"/>
          <w:bCs/>
          <w:color w:val="000000"/>
          <w:sz w:val="24"/>
          <w:szCs w:val="24"/>
        </w:rPr>
        <w:t>feeling</w:t>
      </w:r>
      <w:r w:rsidRPr="002C3523">
        <w:rPr>
          <w:rFonts w:ascii="Times New Roman" w:hAnsi="Times New Roman" w:cs="Times New Roman"/>
          <w:bCs/>
          <w:color w:val="000000"/>
          <w:sz w:val="24"/>
          <w:szCs w:val="24"/>
        </w:rPr>
        <w:t xml:space="preserve"> was that geographically the area is too large for one organization to manage properly or safely.  The </w:t>
      </w:r>
      <w:proofErr w:type="gramStart"/>
      <w:r w:rsidRPr="002C3523">
        <w:rPr>
          <w:rFonts w:ascii="Times New Roman" w:hAnsi="Times New Roman" w:cs="Times New Roman"/>
          <w:bCs/>
          <w:color w:val="000000"/>
          <w:sz w:val="24"/>
          <w:szCs w:val="24"/>
        </w:rPr>
        <w:t>general consensus</w:t>
      </w:r>
      <w:proofErr w:type="gramEnd"/>
      <w:r w:rsidRPr="002C3523">
        <w:rPr>
          <w:rFonts w:ascii="Times New Roman" w:hAnsi="Times New Roman" w:cs="Times New Roman"/>
          <w:bCs/>
          <w:color w:val="000000"/>
          <w:sz w:val="24"/>
          <w:szCs w:val="24"/>
        </w:rPr>
        <w:t xml:space="preserve"> was that the group does not recommend pursuing consolidation of pilotage organizations and wish to remain independent. </w:t>
      </w:r>
    </w:p>
    <w:p w14:paraId="7217EE88" w14:textId="39BB0204" w:rsidR="00002F75" w:rsidRPr="004F1529" w:rsidRDefault="002C3523" w:rsidP="002C3523">
      <w:pPr>
        <w:numPr>
          <w:ilvl w:val="0"/>
          <w:numId w:val="17"/>
        </w:numPr>
        <w:spacing w:after="0" w:line="240" w:lineRule="auto"/>
        <w:jc w:val="both"/>
        <w:rPr>
          <w:rFonts w:ascii="Times New Roman" w:hAnsi="Times New Roman" w:cs="Times New Roman"/>
          <w:bCs/>
          <w:color w:val="000000"/>
          <w:sz w:val="24"/>
          <w:szCs w:val="24"/>
        </w:rPr>
      </w:pPr>
      <w:r w:rsidRPr="004F1529">
        <w:rPr>
          <w:rFonts w:ascii="Times New Roman" w:hAnsi="Times New Roman" w:cs="Times New Roman"/>
          <w:bCs/>
          <w:color w:val="000000"/>
          <w:sz w:val="24"/>
          <w:szCs w:val="24"/>
        </w:rPr>
        <w:t xml:space="preserve">A similar discussion regarding consolidation of the </w:t>
      </w:r>
      <w:r w:rsidR="00851405">
        <w:rPr>
          <w:rFonts w:ascii="Times New Roman" w:hAnsi="Times New Roman" w:cs="Times New Roman"/>
          <w:bCs/>
          <w:color w:val="000000"/>
          <w:sz w:val="24"/>
          <w:szCs w:val="24"/>
        </w:rPr>
        <w:t>two</w:t>
      </w:r>
      <w:r w:rsidRPr="004F1529">
        <w:rPr>
          <w:rFonts w:ascii="Times New Roman" w:hAnsi="Times New Roman" w:cs="Times New Roman"/>
          <w:bCs/>
          <w:color w:val="000000"/>
          <w:sz w:val="24"/>
          <w:szCs w:val="24"/>
        </w:rPr>
        <w:t xml:space="preserve"> state pilotage commissions was also facilitated.  The </w:t>
      </w:r>
      <w:proofErr w:type="gramStart"/>
      <w:r w:rsidRPr="004F1529">
        <w:rPr>
          <w:rFonts w:ascii="Times New Roman" w:hAnsi="Times New Roman" w:cs="Times New Roman"/>
          <w:bCs/>
          <w:color w:val="000000"/>
          <w:sz w:val="24"/>
          <w:szCs w:val="24"/>
        </w:rPr>
        <w:t>general consensus</w:t>
      </w:r>
      <w:proofErr w:type="gramEnd"/>
      <w:r w:rsidRPr="004F1529">
        <w:rPr>
          <w:rFonts w:ascii="Times New Roman" w:hAnsi="Times New Roman" w:cs="Times New Roman"/>
          <w:bCs/>
          <w:color w:val="000000"/>
          <w:sz w:val="24"/>
          <w:szCs w:val="24"/>
        </w:rPr>
        <w:t xml:space="preserve"> was that the group does not recommend consolidation of pilotage authorities/commissions and wish to remain independent.</w:t>
      </w:r>
    </w:p>
    <w:p w14:paraId="6307E980" w14:textId="77777777" w:rsidR="00243AF0" w:rsidRPr="00243AF0" w:rsidRDefault="00243AF0" w:rsidP="00243AF0">
      <w:pPr>
        <w:spacing w:after="0" w:line="240" w:lineRule="auto"/>
        <w:ind w:left="720"/>
        <w:jc w:val="both"/>
        <w:rPr>
          <w:rFonts w:ascii="Times New Roman" w:hAnsi="Times New Roman" w:cs="Times New Roman"/>
          <w:bCs/>
          <w:i/>
          <w:iCs/>
          <w:color w:val="000000"/>
          <w:sz w:val="24"/>
          <w:szCs w:val="24"/>
        </w:rPr>
      </w:pPr>
    </w:p>
    <w:p w14:paraId="128D406D" w14:textId="6F29D7A7" w:rsidR="00002F75" w:rsidRPr="00002F75" w:rsidRDefault="00243AF0" w:rsidP="00002F75">
      <w:pPr>
        <w:spacing w:after="0" w:line="240" w:lineRule="auto"/>
        <w:jc w:val="both"/>
        <w:rPr>
          <w:rFonts w:ascii="Times New Roman" w:hAnsi="Times New Roman" w:cs="Times New Roman"/>
          <w:color w:val="000000"/>
          <w:sz w:val="24"/>
          <w:szCs w:val="24"/>
        </w:rPr>
      </w:pPr>
      <w:bookmarkStart w:id="13" w:name="_Hlk88296969"/>
      <w:r>
        <w:rPr>
          <w:rFonts w:ascii="Times New Roman" w:hAnsi="Times New Roman" w:cs="Times New Roman"/>
          <w:color w:val="000000"/>
          <w:sz w:val="24"/>
          <w:szCs w:val="24"/>
        </w:rPr>
        <w:t xml:space="preserve">Mr. Downey explained that after two meetings of the workgroup that the forum had succeeded in raising awareness to longevity planning and that the </w:t>
      </w:r>
      <w:r w:rsidR="004F1529">
        <w:rPr>
          <w:rFonts w:ascii="Times New Roman" w:hAnsi="Times New Roman" w:cs="Times New Roman"/>
          <w:color w:val="000000"/>
          <w:sz w:val="24"/>
          <w:szCs w:val="24"/>
        </w:rPr>
        <w:t xml:space="preserve">workgroup could be suspended. </w:t>
      </w:r>
      <w:r w:rsidR="00002F75" w:rsidRPr="00002F75">
        <w:rPr>
          <w:rFonts w:ascii="Times New Roman" w:hAnsi="Times New Roman" w:cs="Times New Roman"/>
          <w:color w:val="000000"/>
          <w:sz w:val="24"/>
          <w:szCs w:val="24"/>
        </w:rPr>
        <w:t xml:space="preserve">After </w:t>
      </w:r>
      <w:r w:rsidR="00002F75">
        <w:rPr>
          <w:rFonts w:ascii="Times New Roman" w:hAnsi="Times New Roman" w:cs="Times New Roman"/>
          <w:color w:val="000000"/>
          <w:sz w:val="24"/>
          <w:szCs w:val="24"/>
        </w:rPr>
        <w:t xml:space="preserve">continuing </w:t>
      </w:r>
      <w:r w:rsidR="00517602">
        <w:rPr>
          <w:rFonts w:ascii="Times New Roman" w:hAnsi="Times New Roman" w:cs="Times New Roman"/>
          <w:color w:val="000000"/>
          <w:sz w:val="24"/>
          <w:szCs w:val="24"/>
        </w:rPr>
        <w:t xml:space="preserve"> general </w:t>
      </w:r>
      <w:r w:rsidR="00002F75">
        <w:rPr>
          <w:rFonts w:ascii="Times New Roman" w:hAnsi="Times New Roman" w:cs="Times New Roman"/>
          <w:color w:val="000000"/>
          <w:sz w:val="24"/>
          <w:szCs w:val="24"/>
        </w:rPr>
        <w:t>discussion</w:t>
      </w:r>
      <w:r w:rsidR="00002F75" w:rsidRPr="00002F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Mrs.</w:t>
      </w:r>
      <w:r w:rsidR="00002F75" w:rsidRPr="00002F75">
        <w:rPr>
          <w:rFonts w:ascii="Times New Roman" w:hAnsi="Times New Roman" w:cs="Times New Roman"/>
          <w:color w:val="000000"/>
          <w:sz w:val="24"/>
          <w:szCs w:val="24"/>
        </w:rPr>
        <w:t xml:space="preserve"> </w:t>
      </w:r>
      <w:r w:rsidR="00872CAA">
        <w:rPr>
          <w:rFonts w:ascii="Times New Roman" w:hAnsi="Times New Roman" w:cs="Times New Roman"/>
          <w:color w:val="000000"/>
          <w:sz w:val="24"/>
          <w:szCs w:val="24"/>
        </w:rPr>
        <w:t>Pinkham</w:t>
      </w:r>
      <w:r w:rsidR="00002F75" w:rsidRPr="00002F75">
        <w:rPr>
          <w:rFonts w:ascii="Times New Roman" w:hAnsi="Times New Roman" w:cs="Times New Roman"/>
          <w:color w:val="000000"/>
          <w:sz w:val="24"/>
          <w:szCs w:val="24"/>
        </w:rPr>
        <w:t xml:space="preserve"> motioned to </w:t>
      </w:r>
      <w:r w:rsidR="004F1529">
        <w:rPr>
          <w:rFonts w:ascii="Times New Roman" w:hAnsi="Times New Roman" w:cs="Times New Roman"/>
          <w:color w:val="000000"/>
          <w:sz w:val="24"/>
          <w:szCs w:val="24"/>
        </w:rPr>
        <w:t>suspend</w:t>
      </w:r>
      <w:r w:rsidR="00872CAA">
        <w:rPr>
          <w:rFonts w:ascii="Times New Roman" w:hAnsi="Times New Roman" w:cs="Times New Roman"/>
          <w:color w:val="000000"/>
          <w:sz w:val="24"/>
          <w:szCs w:val="24"/>
        </w:rPr>
        <w:t xml:space="preserve"> </w:t>
      </w:r>
      <w:r w:rsidR="004F1529">
        <w:rPr>
          <w:rFonts w:ascii="Times New Roman" w:hAnsi="Times New Roman" w:cs="Times New Roman"/>
          <w:color w:val="000000"/>
          <w:sz w:val="24"/>
          <w:szCs w:val="24"/>
        </w:rPr>
        <w:t>the Pilot Longevity</w:t>
      </w:r>
      <w:r w:rsidR="00872CAA">
        <w:rPr>
          <w:rFonts w:ascii="Times New Roman" w:hAnsi="Times New Roman" w:cs="Times New Roman"/>
          <w:color w:val="000000"/>
          <w:sz w:val="24"/>
          <w:szCs w:val="24"/>
        </w:rPr>
        <w:t xml:space="preserve"> </w:t>
      </w:r>
      <w:r w:rsidR="004F1529">
        <w:rPr>
          <w:rFonts w:ascii="Times New Roman" w:hAnsi="Times New Roman" w:cs="Times New Roman"/>
          <w:color w:val="000000"/>
          <w:sz w:val="24"/>
          <w:szCs w:val="24"/>
        </w:rPr>
        <w:t>W</w:t>
      </w:r>
      <w:r w:rsidR="00872CAA">
        <w:rPr>
          <w:rFonts w:ascii="Times New Roman" w:hAnsi="Times New Roman" w:cs="Times New Roman"/>
          <w:color w:val="000000"/>
          <w:sz w:val="24"/>
          <w:szCs w:val="24"/>
        </w:rPr>
        <w:t xml:space="preserve">orkgroup </w:t>
      </w:r>
      <w:r w:rsidR="004F1529">
        <w:rPr>
          <w:rFonts w:ascii="Times New Roman" w:hAnsi="Times New Roman" w:cs="Times New Roman"/>
          <w:color w:val="000000"/>
          <w:sz w:val="24"/>
          <w:szCs w:val="24"/>
        </w:rPr>
        <w:t xml:space="preserve">with the understanding that it could be reinstated in the future if necessary.  </w:t>
      </w:r>
      <w:r w:rsidR="0040252B">
        <w:rPr>
          <w:rFonts w:ascii="Times New Roman" w:hAnsi="Times New Roman" w:cs="Times New Roman"/>
          <w:color w:val="000000"/>
          <w:sz w:val="24"/>
          <w:szCs w:val="24"/>
        </w:rPr>
        <w:t>Carrie</w:t>
      </w:r>
      <w:r w:rsidR="00002F75" w:rsidRPr="00002F75">
        <w:rPr>
          <w:rFonts w:ascii="Times New Roman" w:hAnsi="Times New Roman" w:cs="Times New Roman"/>
          <w:color w:val="000000"/>
          <w:sz w:val="24"/>
          <w:szCs w:val="24"/>
        </w:rPr>
        <w:t xml:space="preserve"> </w:t>
      </w:r>
      <w:r w:rsidR="009401C2">
        <w:rPr>
          <w:rFonts w:ascii="Times New Roman" w:hAnsi="Times New Roman" w:cs="Times New Roman"/>
          <w:color w:val="000000"/>
          <w:sz w:val="24"/>
          <w:szCs w:val="24"/>
        </w:rPr>
        <w:t>Norton</w:t>
      </w:r>
      <w:r w:rsidR="00002F75" w:rsidRPr="00002F75">
        <w:rPr>
          <w:rFonts w:ascii="Times New Roman" w:hAnsi="Times New Roman" w:cs="Times New Roman"/>
          <w:color w:val="000000"/>
          <w:sz w:val="24"/>
          <w:szCs w:val="24"/>
        </w:rPr>
        <w:t xml:space="preserve"> seconded the motion.  </w:t>
      </w:r>
      <w:r w:rsidR="004F1529" w:rsidRPr="004F1529">
        <w:rPr>
          <w:rFonts w:ascii="Times New Roman" w:hAnsi="Times New Roman" w:cs="Times New Roman"/>
          <w:color w:val="000000"/>
          <w:sz w:val="24"/>
          <w:szCs w:val="24"/>
        </w:rPr>
        <w:t>Hearing no objections, it was thus</w:t>
      </w:r>
      <w:r w:rsidR="00002F75" w:rsidRPr="00002F75">
        <w:rPr>
          <w:rFonts w:ascii="Times New Roman" w:hAnsi="Times New Roman" w:cs="Times New Roman"/>
          <w:color w:val="000000"/>
          <w:sz w:val="24"/>
          <w:szCs w:val="24"/>
        </w:rPr>
        <w:t>:</w:t>
      </w:r>
    </w:p>
    <w:p w14:paraId="4FED5210" w14:textId="77777777" w:rsidR="00002F75" w:rsidRPr="00002F75" w:rsidRDefault="00002F75" w:rsidP="00002F75">
      <w:pPr>
        <w:spacing w:after="0" w:line="240" w:lineRule="auto"/>
        <w:jc w:val="both"/>
        <w:rPr>
          <w:rFonts w:ascii="Times New Roman" w:hAnsi="Times New Roman" w:cs="Times New Roman"/>
          <w:color w:val="000000"/>
          <w:sz w:val="24"/>
          <w:szCs w:val="24"/>
        </w:rPr>
      </w:pPr>
    </w:p>
    <w:p w14:paraId="48B80EA0" w14:textId="200C2801" w:rsidR="00843B38" w:rsidRDefault="00002F75" w:rsidP="004F1529">
      <w:pPr>
        <w:spacing w:after="0" w:line="240" w:lineRule="auto"/>
        <w:ind w:left="1440"/>
        <w:jc w:val="both"/>
        <w:rPr>
          <w:rFonts w:ascii="Times New Roman" w:hAnsi="Times New Roman" w:cs="Times New Roman"/>
          <w:color w:val="000000"/>
          <w:sz w:val="24"/>
          <w:szCs w:val="24"/>
        </w:rPr>
      </w:pPr>
      <w:r w:rsidRPr="00002F75">
        <w:rPr>
          <w:rFonts w:ascii="Times New Roman" w:hAnsi="Times New Roman" w:cs="Times New Roman"/>
          <w:color w:val="000000"/>
          <w:sz w:val="24"/>
          <w:szCs w:val="24"/>
        </w:rPr>
        <w:t xml:space="preserve">RESOLVED to </w:t>
      </w:r>
      <w:r w:rsidR="004F1529">
        <w:rPr>
          <w:rFonts w:ascii="Times New Roman" w:hAnsi="Times New Roman" w:cs="Times New Roman"/>
          <w:color w:val="000000"/>
          <w:sz w:val="24"/>
          <w:szCs w:val="24"/>
        </w:rPr>
        <w:t>dis-</w:t>
      </w:r>
      <w:r w:rsidR="00221709">
        <w:rPr>
          <w:rFonts w:ascii="Times New Roman" w:hAnsi="Times New Roman" w:cs="Times New Roman"/>
          <w:color w:val="000000"/>
          <w:sz w:val="24"/>
          <w:szCs w:val="24"/>
        </w:rPr>
        <w:t xml:space="preserve">establish </w:t>
      </w:r>
      <w:r w:rsidR="004F1529">
        <w:rPr>
          <w:rFonts w:ascii="Times New Roman" w:hAnsi="Times New Roman" w:cs="Times New Roman"/>
          <w:color w:val="000000"/>
          <w:sz w:val="24"/>
          <w:szCs w:val="24"/>
        </w:rPr>
        <w:t>the</w:t>
      </w:r>
      <w:r w:rsidR="00221709">
        <w:rPr>
          <w:rFonts w:ascii="Times New Roman" w:hAnsi="Times New Roman" w:cs="Times New Roman"/>
          <w:color w:val="000000"/>
          <w:sz w:val="24"/>
          <w:szCs w:val="24"/>
        </w:rPr>
        <w:t xml:space="preserve"> </w:t>
      </w:r>
      <w:r w:rsidR="00BB751A">
        <w:rPr>
          <w:rFonts w:ascii="Times New Roman" w:hAnsi="Times New Roman" w:cs="Times New Roman"/>
          <w:color w:val="000000"/>
          <w:sz w:val="24"/>
          <w:szCs w:val="24"/>
        </w:rPr>
        <w:t>Pilotage Longevity Workgroup</w:t>
      </w:r>
      <w:r w:rsidR="004F1529">
        <w:rPr>
          <w:rFonts w:ascii="Times New Roman" w:hAnsi="Times New Roman" w:cs="Times New Roman"/>
          <w:color w:val="000000"/>
          <w:sz w:val="24"/>
          <w:szCs w:val="24"/>
        </w:rPr>
        <w:t>.</w:t>
      </w:r>
      <w:r w:rsidR="00BB751A">
        <w:rPr>
          <w:rFonts w:ascii="Times New Roman" w:hAnsi="Times New Roman" w:cs="Times New Roman"/>
          <w:color w:val="000000"/>
          <w:sz w:val="24"/>
          <w:szCs w:val="24"/>
        </w:rPr>
        <w:t xml:space="preserve"> </w:t>
      </w:r>
      <w:bookmarkEnd w:id="13"/>
    </w:p>
    <w:p w14:paraId="2F007FF7" w14:textId="68AE43C5" w:rsidR="00943DF6" w:rsidRDefault="00943DF6" w:rsidP="00943DF6">
      <w:pPr>
        <w:spacing w:after="0" w:line="240" w:lineRule="auto"/>
        <w:jc w:val="both"/>
        <w:rPr>
          <w:rFonts w:ascii="Times New Roman" w:hAnsi="Times New Roman" w:cs="Times New Roman"/>
          <w:color w:val="000000"/>
          <w:sz w:val="24"/>
          <w:szCs w:val="24"/>
        </w:rPr>
      </w:pPr>
    </w:p>
    <w:p w14:paraId="27E39A8C" w14:textId="2A3DD057" w:rsidR="00943DF6" w:rsidRDefault="000F5C61" w:rsidP="00943DF6">
      <w:pPr>
        <w:spacing w:after="0" w:line="240" w:lineRule="auto"/>
        <w:jc w:val="both"/>
        <w:rPr>
          <w:rFonts w:ascii="Times New Roman" w:hAnsi="Times New Roman" w:cs="Times New Roman"/>
          <w:b/>
          <w:color w:val="auto"/>
          <w:kern w:val="0"/>
          <w:sz w:val="24"/>
          <w:szCs w:val="24"/>
          <w14:ligatures w14:val="none"/>
          <w14:cntxtAlts w14:val="0"/>
        </w:rPr>
      </w:pPr>
      <w:r w:rsidRPr="00D246A4">
        <w:rPr>
          <w:rFonts w:ascii="Times New Roman" w:hAnsi="Times New Roman" w:cs="Times New Roman"/>
          <w:b/>
          <w:bCs/>
          <w:color w:val="000000"/>
          <w:sz w:val="24"/>
          <w:szCs w:val="24"/>
        </w:rPr>
        <w:t xml:space="preserve">Agenda Item </w:t>
      </w:r>
      <w:r>
        <w:rPr>
          <w:rFonts w:ascii="Times New Roman" w:hAnsi="Times New Roman" w:cs="Times New Roman"/>
          <w:b/>
          <w:bCs/>
          <w:color w:val="000000"/>
          <w:sz w:val="24"/>
          <w:szCs w:val="24"/>
        </w:rPr>
        <w:t>8</w:t>
      </w:r>
      <w:r w:rsidRPr="00C14D89">
        <w:rPr>
          <w:rFonts w:ascii="Times New Roman" w:hAnsi="Times New Roman" w:cs="Times New Roman"/>
          <w:b/>
          <w:color w:val="000000"/>
          <w:sz w:val="24"/>
          <w:szCs w:val="24"/>
        </w:rPr>
        <w:t xml:space="preserve"> </w:t>
      </w:r>
      <w:r w:rsidRPr="00D246A4">
        <w:rPr>
          <w:rFonts w:ascii="Times New Roman" w:hAnsi="Times New Roman" w:cs="Times New Roman"/>
          <w:b/>
          <w:color w:val="000000"/>
          <w:sz w:val="24"/>
          <w:szCs w:val="24"/>
        </w:rPr>
        <w:t xml:space="preserve"> </w:t>
      </w:r>
      <w:r w:rsidRPr="00D246A4">
        <w:rPr>
          <w:rFonts w:ascii="Times New Roman" w:hAnsi="Times New Roman" w:cs="Times New Roman"/>
          <w:b/>
          <w:bCs/>
          <w:color w:val="000000"/>
          <w:sz w:val="24"/>
          <w:szCs w:val="24"/>
        </w:rPr>
        <w:t xml:space="preserve">– </w:t>
      </w:r>
      <w:r w:rsidRPr="00C14D89">
        <w:rPr>
          <w:rFonts w:ascii="Times New Roman" w:hAnsi="Times New Roman" w:cs="Times New Roman"/>
          <w:b/>
          <w:color w:val="000000"/>
          <w:sz w:val="24"/>
          <w:szCs w:val="24"/>
        </w:rPr>
        <w:t xml:space="preserve"> </w:t>
      </w:r>
      <w:bookmarkEnd w:id="12"/>
      <w:r w:rsidRPr="00C14D89">
        <w:rPr>
          <w:rFonts w:ascii="Times New Roman" w:hAnsi="Times New Roman" w:cs="Times New Roman"/>
          <w:b/>
          <w:color w:val="000000"/>
          <w:sz w:val="24"/>
          <w:szCs w:val="24"/>
        </w:rPr>
        <w:t xml:space="preserve">Training Plan  Update </w:t>
      </w:r>
      <w:bookmarkStart w:id="14" w:name="_Hlk88469439"/>
      <w:r w:rsidRPr="00C14D89">
        <w:rPr>
          <w:rFonts w:ascii="Times New Roman" w:hAnsi="Times New Roman" w:cs="Times New Roman"/>
          <w:b/>
          <w:color w:val="000000"/>
          <w:sz w:val="24"/>
          <w:szCs w:val="24"/>
        </w:rPr>
        <w:t>(Brian Downey)</w:t>
      </w:r>
      <w:r w:rsidRPr="00D246A4">
        <w:rPr>
          <w:rFonts w:ascii="Times New Roman" w:hAnsi="Times New Roman" w:cs="Times New Roman"/>
          <w:color w:val="000000"/>
          <w:sz w:val="24"/>
          <w:szCs w:val="24"/>
        </w:rPr>
        <w:t xml:space="preserve"> </w:t>
      </w:r>
      <w:bookmarkEnd w:id="14"/>
    </w:p>
    <w:p w14:paraId="3A588955" w14:textId="6CEE3404" w:rsidR="00943DF6" w:rsidRDefault="00943DF6" w:rsidP="00943DF6">
      <w:pPr>
        <w:spacing w:after="0" w:line="240" w:lineRule="auto"/>
        <w:jc w:val="both"/>
        <w:rPr>
          <w:rFonts w:ascii="Times New Roman" w:hAnsi="Times New Roman" w:cs="Times New Roman"/>
          <w:b/>
          <w:color w:val="auto"/>
          <w:kern w:val="0"/>
          <w:sz w:val="24"/>
          <w:szCs w:val="24"/>
          <w14:ligatures w14:val="none"/>
          <w14:cntxtAlts w14:val="0"/>
        </w:rPr>
      </w:pPr>
    </w:p>
    <w:p w14:paraId="49B5F1CC" w14:textId="2C345875" w:rsidR="00943DF6" w:rsidRDefault="000F5C61" w:rsidP="00943DF6">
      <w:pPr>
        <w:spacing w:after="0" w:line="240" w:lineRule="auto"/>
        <w:jc w:val="both"/>
        <w:rPr>
          <w:rFonts w:ascii="Times New Roman" w:hAnsi="Times New Roman" w:cs="Times New Roman"/>
          <w:color w:val="000000"/>
          <w:sz w:val="24"/>
          <w:szCs w:val="24"/>
        </w:rPr>
      </w:pPr>
      <w:r w:rsidRPr="00D246A4">
        <w:rPr>
          <w:rFonts w:ascii="Times New Roman" w:hAnsi="Times New Roman" w:cs="Times New Roman"/>
          <w:color w:val="000000"/>
          <w:sz w:val="24"/>
          <w:szCs w:val="24"/>
        </w:rPr>
        <w:t xml:space="preserve">Mr. Downey briefed the Commission regarding pilot training.  </w:t>
      </w:r>
    </w:p>
    <w:p w14:paraId="6F77BEBD" w14:textId="77777777" w:rsidR="00943DF6" w:rsidRDefault="00943DF6" w:rsidP="00943DF6">
      <w:pPr>
        <w:spacing w:after="0" w:line="240" w:lineRule="auto"/>
        <w:jc w:val="both"/>
        <w:rPr>
          <w:rFonts w:ascii="Times New Roman" w:hAnsi="Times New Roman" w:cs="Times New Roman"/>
          <w:color w:val="000000"/>
          <w:sz w:val="24"/>
          <w:szCs w:val="24"/>
        </w:rPr>
      </w:pPr>
    </w:p>
    <w:p w14:paraId="4E474D08" w14:textId="4C2B633A" w:rsidR="00943DF6" w:rsidRPr="00EC1173" w:rsidRDefault="000F5C61" w:rsidP="00EC1173">
      <w:pPr>
        <w:spacing w:after="0" w:line="240" w:lineRule="auto"/>
        <w:jc w:val="both"/>
        <w:rPr>
          <w:rFonts w:ascii="Times New Roman" w:hAnsi="Times New Roman" w:cs="Times New Roman"/>
          <w:b/>
          <w:color w:val="auto"/>
          <w:sz w:val="24"/>
          <w:szCs w:val="24"/>
        </w:rPr>
      </w:pPr>
      <w:r w:rsidRPr="00EC1173">
        <w:rPr>
          <w:rFonts w:ascii="Times New Roman" w:hAnsi="Times New Roman" w:cs="Times New Roman"/>
          <w:color w:val="auto"/>
          <w:sz w:val="24"/>
          <w:szCs w:val="24"/>
        </w:rPr>
        <w:t xml:space="preserve">ECDIS for pilots </w:t>
      </w:r>
      <w:r w:rsidR="00516FC0" w:rsidRPr="00EC1173">
        <w:rPr>
          <w:rFonts w:ascii="Times New Roman" w:hAnsi="Times New Roman" w:cs="Times New Roman"/>
          <w:color w:val="auto"/>
          <w:sz w:val="24"/>
          <w:szCs w:val="24"/>
        </w:rPr>
        <w:t>was offered through</w:t>
      </w:r>
      <w:r w:rsidRPr="00EC1173">
        <w:rPr>
          <w:rFonts w:ascii="Times New Roman" w:hAnsi="Times New Roman" w:cs="Times New Roman"/>
          <w:color w:val="auto"/>
          <w:sz w:val="24"/>
          <w:szCs w:val="24"/>
        </w:rPr>
        <w:t xml:space="preserve"> </w:t>
      </w:r>
      <w:r w:rsidR="00111B67" w:rsidRPr="00EC1173">
        <w:rPr>
          <w:rFonts w:ascii="Times New Roman" w:hAnsi="Times New Roman" w:cs="Times New Roman"/>
          <w:color w:val="auto"/>
          <w:sz w:val="24"/>
          <w:szCs w:val="24"/>
        </w:rPr>
        <w:t xml:space="preserve">two convenings at </w:t>
      </w:r>
      <w:r w:rsidRPr="00EC1173">
        <w:rPr>
          <w:rFonts w:ascii="Times New Roman" w:hAnsi="Times New Roman" w:cs="Times New Roman"/>
          <w:color w:val="auto"/>
          <w:sz w:val="24"/>
          <w:szCs w:val="24"/>
        </w:rPr>
        <w:t>Maine Maritime Academy Continuing Education Department at their Bucksport facility</w:t>
      </w:r>
      <w:r w:rsidR="00851405">
        <w:rPr>
          <w:rFonts w:ascii="Times New Roman" w:hAnsi="Times New Roman" w:cs="Times New Roman"/>
          <w:color w:val="auto"/>
          <w:sz w:val="24"/>
          <w:szCs w:val="24"/>
        </w:rPr>
        <w:t>.</w:t>
      </w:r>
      <w:r w:rsidRPr="00EC1173">
        <w:rPr>
          <w:rFonts w:ascii="Times New Roman" w:hAnsi="Times New Roman" w:cs="Times New Roman"/>
          <w:color w:val="auto"/>
          <w:sz w:val="24"/>
          <w:szCs w:val="24"/>
        </w:rPr>
        <w:t xml:space="preserve">  </w:t>
      </w:r>
      <w:bookmarkStart w:id="15" w:name="_Hlk78349698"/>
      <w:r w:rsidRPr="00EC1173">
        <w:rPr>
          <w:rFonts w:ascii="Times New Roman" w:hAnsi="Times New Roman" w:cs="Times New Roman"/>
          <w:color w:val="auto"/>
          <w:sz w:val="24"/>
          <w:szCs w:val="24"/>
        </w:rPr>
        <w:t>ECDIS for Pilots is recommended to be refreshed every five years by the American Pilots’ Association</w:t>
      </w:r>
      <w:r w:rsidR="00984D5F">
        <w:rPr>
          <w:rFonts w:ascii="Times New Roman" w:hAnsi="Times New Roman" w:cs="Times New Roman"/>
          <w:color w:val="auto"/>
          <w:sz w:val="24"/>
          <w:szCs w:val="24"/>
        </w:rPr>
        <w:t xml:space="preserve"> (APA)</w:t>
      </w:r>
      <w:r w:rsidRPr="00EC1173">
        <w:rPr>
          <w:rFonts w:ascii="Times New Roman" w:hAnsi="Times New Roman" w:cs="Times New Roman"/>
          <w:color w:val="auto"/>
          <w:sz w:val="24"/>
          <w:szCs w:val="24"/>
        </w:rPr>
        <w:t>.</w:t>
      </w:r>
      <w:bookmarkEnd w:id="15"/>
      <w:r w:rsidRPr="00EC1173">
        <w:rPr>
          <w:rFonts w:ascii="Times New Roman" w:hAnsi="Times New Roman" w:cs="Times New Roman"/>
          <w:color w:val="auto"/>
          <w:sz w:val="24"/>
          <w:szCs w:val="24"/>
        </w:rPr>
        <w:t xml:space="preserve"> </w:t>
      </w:r>
      <w:r w:rsidR="00984D5F">
        <w:rPr>
          <w:rFonts w:ascii="Times New Roman" w:hAnsi="Times New Roman" w:cs="Times New Roman"/>
          <w:color w:val="auto"/>
          <w:sz w:val="24"/>
          <w:szCs w:val="24"/>
        </w:rPr>
        <w:t xml:space="preserve"> Similarly, Mr. Downey reminded the </w:t>
      </w:r>
      <w:r w:rsidR="00851405">
        <w:rPr>
          <w:rFonts w:ascii="Times New Roman" w:hAnsi="Times New Roman" w:cs="Times New Roman"/>
          <w:color w:val="auto"/>
          <w:sz w:val="24"/>
          <w:szCs w:val="24"/>
        </w:rPr>
        <w:t>m</w:t>
      </w:r>
      <w:r w:rsidR="00984D5F">
        <w:rPr>
          <w:rFonts w:ascii="Times New Roman" w:hAnsi="Times New Roman" w:cs="Times New Roman"/>
          <w:color w:val="auto"/>
          <w:sz w:val="24"/>
          <w:szCs w:val="24"/>
        </w:rPr>
        <w:t xml:space="preserve">embers that Bridge Resource Management for Pilots was also recently completed in 2021 which is also </w:t>
      </w:r>
      <w:r w:rsidR="00984D5F" w:rsidRPr="00984D5F">
        <w:rPr>
          <w:rFonts w:ascii="Times New Roman" w:hAnsi="Times New Roman" w:cs="Times New Roman"/>
          <w:color w:val="auto"/>
          <w:sz w:val="24"/>
          <w:szCs w:val="24"/>
        </w:rPr>
        <w:t xml:space="preserve">recommended to be refreshed every five years by the </w:t>
      </w:r>
      <w:r w:rsidR="00984D5F">
        <w:rPr>
          <w:rFonts w:ascii="Times New Roman" w:hAnsi="Times New Roman" w:cs="Times New Roman"/>
          <w:color w:val="auto"/>
          <w:sz w:val="24"/>
          <w:szCs w:val="24"/>
        </w:rPr>
        <w:t>APA</w:t>
      </w:r>
      <w:r w:rsidR="00984D5F" w:rsidRPr="00984D5F">
        <w:rPr>
          <w:rFonts w:ascii="Times New Roman" w:hAnsi="Times New Roman" w:cs="Times New Roman"/>
          <w:color w:val="auto"/>
          <w:sz w:val="24"/>
          <w:szCs w:val="24"/>
        </w:rPr>
        <w:t xml:space="preserve">. </w:t>
      </w:r>
      <w:r w:rsidR="007D10FC">
        <w:rPr>
          <w:rFonts w:ascii="Times New Roman" w:hAnsi="Times New Roman" w:cs="Times New Roman"/>
          <w:color w:val="auto"/>
          <w:sz w:val="24"/>
          <w:szCs w:val="24"/>
        </w:rPr>
        <w:t xml:space="preserve"> </w:t>
      </w:r>
      <w:r w:rsidR="00984D5F" w:rsidRPr="00984D5F">
        <w:rPr>
          <w:rFonts w:ascii="Times New Roman" w:hAnsi="Times New Roman" w:cs="Times New Roman"/>
          <w:color w:val="auto"/>
          <w:sz w:val="24"/>
          <w:szCs w:val="24"/>
        </w:rPr>
        <w:t xml:space="preserve"> </w:t>
      </w:r>
    </w:p>
    <w:p w14:paraId="06BA2EA1" w14:textId="77777777" w:rsidR="00943DF6" w:rsidRDefault="00943DF6" w:rsidP="00943DF6">
      <w:pPr>
        <w:spacing w:after="0" w:line="240" w:lineRule="auto"/>
        <w:jc w:val="both"/>
        <w:rPr>
          <w:rFonts w:ascii="Times New Roman" w:hAnsi="Times New Roman" w:cs="Times New Roman"/>
          <w:color w:val="auto"/>
          <w:sz w:val="24"/>
          <w:szCs w:val="24"/>
        </w:rPr>
      </w:pPr>
    </w:p>
    <w:p w14:paraId="2C141C41" w14:textId="11CB2BE2" w:rsidR="00EC1173" w:rsidRDefault="006966B1" w:rsidP="00EC1173">
      <w:pPr>
        <w:spacing w:after="0" w:line="240" w:lineRule="auto"/>
        <w:jc w:val="both"/>
        <w:rPr>
          <w:rFonts w:ascii="Times New Roman" w:hAnsi="Times New Roman" w:cs="Times New Roman"/>
          <w:color w:val="auto"/>
          <w:sz w:val="24"/>
          <w:szCs w:val="24"/>
        </w:rPr>
      </w:pPr>
      <w:r w:rsidRPr="00943DF6">
        <w:rPr>
          <w:rFonts w:ascii="Times New Roman" w:hAnsi="Times New Roman" w:cs="Times New Roman"/>
          <w:color w:val="auto"/>
          <w:sz w:val="24"/>
          <w:szCs w:val="24"/>
        </w:rPr>
        <w:t>Mr</w:t>
      </w:r>
      <w:r w:rsidR="005F47D9">
        <w:rPr>
          <w:rFonts w:ascii="Times New Roman" w:hAnsi="Times New Roman" w:cs="Times New Roman"/>
          <w:color w:val="auto"/>
          <w:sz w:val="24"/>
          <w:szCs w:val="24"/>
        </w:rPr>
        <w:t>.</w:t>
      </w:r>
      <w:r w:rsidRPr="00943DF6">
        <w:rPr>
          <w:rFonts w:ascii="Times New Roman" w:hAnsi="Times New Roman" w:cs="Times New Roman"/>
          <w:color w:val="auto"/>
          <w:sz w:val="24"/>
          <w:szCs w:val="24"/>
        </w:rPr>
        <w:t xml:space="preserve"> Downey </w:t>
      </w:r>
      <w:r w:rsidR="00EC1173">
        <w:rPr>
          <w:rFonts w:ascii="Times New Roman" w:hAnsi="Times New Roman" w:cs="Times New Roman"/>
          <w:color w:val="auto"/>
          <w:sz w:val="24"/>
          <w:szCs w:val="24"/>
        </w:rPr>
        <w:t>has</w:t>
      </w:r>
      <w:r w:rsidRPr="00943DF6">
        <w:rPr>
          <w:rFonts w:ascii="Times New Roman" w:hAnsi="Times New Roman" w:cs="Times New Roman"/>
          <w:color w:val="auto"/>
          <w:sz w:val="24"/>
          <w:szCs w:val="24"/>
        </w:rPr>
        <w:t xml:space="preserve"> develop</w:t>
      </w:r>
      <w:r w:rsidR="00EC1173">
        <w:rPr>
          <w:rFonts w:ascii="Times New Roman" w:hAnsi="Times New Roman" w:cs="Times New Roman"/>
          <w:color w:val="auto"/>
          <w:sz w:val="24"/>
          <w:szCs w:val="24"/>
        </w:rPr>
        <w:t>ed</w:t>
      </w:r>
      <w:r w:rsidRPr="00943DF6">
        <w:rPr>
          <w:rFonts w:ascii="Times New Roman" w:hAnsi="Times New Roman" w:cs="Times New Roman"/>
          <w:color w:val="auto"/>
          <w:sz w:val="24"/>
          <w:szCs w:val="24"/>
        </w:rPr>
        <w:t xml:space="preserve"> a new </w:t>
      </w:r>
      <w:r w:rsidR="002C092D" w:rsidRPr="00943DF6">
        <w:rPr>
          <w:rFonts w:ascii="Times New Roman" w:hAnsi="Times New Roman" w:cs="Times New Roman"/>
          <w:color w:val="auto"/>
          <w:sz w:val="24"/>
          <w:szCs w:val="24"/>
        </w:rPr>
        <w:t>three-year</w:t>
      </w:r>
      <w:r w:rsidRPr="00943DF6">
        <w:rPr>
          <w:rFonts w:ascii="Times New Roman" w:hAnsi="Times New Roman" w:cs="Times New Roman"/>
          <w:color w:val="auto"/>
          <w:sz w:val="24"/>
          <w:szCs w:val="24"/>
        </w:rPr>
        <w:t xml:space="preserve"> training plan </w:t>
      </w:r>
      <w:r w:rsidR="00B135A5" w:rsidRPr="00943DF6">
        <w:rPr>
          <w:rFonts w:ascii="Times New Roman" w:hAnsi="Times New Roman" w:cs="Times New Roman"/>
          <w:color w:val="auto"/>
          <w:sz w:val="24"/>
          <w:szCs w:val="24"/>
        </w:rPr>
        <w:t xml:space="preserve">with an </w:t>
      </w:r>
      <w:r w:rsidR="005F47D9" w:rsidRPr="00943DF6">
        <w:rPr>
          <w:rFonts w:ascii="Times New Roman" w:hAnsi="Times New Roman" w:cs="Times New Roman"/>
          <w:color w:val="auto"/>
          <w:sz w:val="24"/>
          <w:szCs w:val="24"/>
        </w:rPr>
        <w:t>emphasis</w:t>
      </w:r>
      <w:r w:rsidR="00B135A5" w:rsidRPr="00943DF6">
        <w:rPr>
          <w:rFonts w:ascii="Times New Roman" w:hAnsi="Times New Roman" w:cs="Times New Roman"/>
          <w:color w:val="auto"/>
          <w:sz w:val="24"/>
          <w:szCs w:val="24"/>
        </w:rPr>
        <w:t xml:space="preserve"> on Manned Model training, </w:t>
      </w:r>
      <w:r w:rsidR="00EC1173">
        <w:rPr>
          <w:rFonts w:ascii="Times New Roman" w:hAnsi="Times New Roman" w:cs="Times New Roman"/>
          <w:color w:val="auto"/>
          <w:sz w:val="24"/>
          <w:szCs w:val="24"/>
        </w:rPr>
        <w:t xml:space="preserve">Reduced Visibility Regulations, Collision Avoidance Regulations, </w:t>
      </w:r>
      <w:r w:rsidR="00B135A5" w:rsidRPr="00943DF6">
        <w:rPr>
          <w:rFonts w:ascii="Times New Roman" w:hAnsi="Times New Roman" w:cs="Times New Roman"/>
          <w:color w:val="auto"/>
          <w:sz w:val="24"/>
          <w:szCs w:val="24"/>
        </w:rPr>
        <w:t xml:space="preserve">casualty analysis training for </w:t>
      </w:r>
      <w:r w:rsidR="00EC1173">
        <w:rPr>
          <w:rFonts w:ascii="Times New Roman" w:hAnsi="Times New Roman" w:cs="Times New Roman"/>
          <w:color w:val="auto"/>
          <w:sz w:val="24"/>
          <w:szCs w:val="24"/>
        </w:rPr>
        <w:t xml:space="preserve">up to </w:t>
      </w:r>
      <w:r w:rsidR="00851405">
        <w:rPr>
          <w:rFonts w:ascii="Times New Roman" w:hAnsi="Times New Roman" w:cs="Times New Roman"/>
          <w:color w:val="auto"/>
          <w:sz w:val="24"/>
          <w:szCs w:val="24"/>
        </w:rPr>
        <w:t xml:space="preserve">five </w:t>
      </w:r>
      <w:r w:rsidR="00EC1173">
        <w:rPr>
          <w:rFonts w:ascii="Times New Roman" w:hAnsi="Times New Roman" w:cs="Times New Roman"/>
          <w:color w:val="auto"/>
          <w:sz w:val="24"/>
          <w:szCs w:val="24"/>
        </w:rPr>
        <w:t>people (including the two newly assigned Commission Investigators)</w:t>
      </w:r>
      <w:r w:rsidR="00B135A5" w:rsidRPr="00943DF6">
        <w:rPr>
          <w:rFonts w:ascii="Times New Roman" w:hAnsi="Times New Roman" w:cs="Times New Roman"/>
          <w:color w:val="auto"/>
          <w:sz w:val="24"/>
          <w:szCs w:val="24"/>
        </w:rPr>
        <w:t xml:space="preserve">, as well as </w:t>
      </w:r>
      <w:r w:rsidR="00FB2A56" w:rsidRPr="00943DF6">
        <w:rPr>
          <w:rFonts w:ascii="Times New Roman" w:hAnsi="Times New Roman" w:cs="Times New Roman"/>
          <w:color w:val="auto"/>
          <w:sz w:val="24"/>
          <w:szCs w:val="24"/>
        </w:rPr>
        <w:t xml:space="preserve">other relevant courses that will improve navigation safety. </w:t>
      </w:r>
      <w:r w:rsidR="007D10FC">
        <w:rPr>
          <w:rFonts w:ascii="Times New Roman" w:hAnsi="Times New Roman" w:cs="Times New Roman"/>
          <w:color w:val="auto"/>
          <w:sz w:val="24"/>
          <w:szCs w:val="24"/>
        </w:rPr>
        <w:t xml:space="preserve"> In addition to standardized/pre-scheduled training, Mr. Downey offered that ad-hoc for unexpected or new </w:t>
      </w:r>
      <w:r w:rsidR="003C2CA6">
        <w:rPr>
          <w:rFonts w:ascii="Times New Roman" w:hAnsi="Times New Roman" w:cs="Times New Roman"/>
          <w:color w:val="auto"/>
          <w:sz w:val="24"/>
          <w:szCs w:val="24"/>
        </w:rPr>
        <w:t xml:space="preserve">training opportunities, not otherwise covered in the plan is budgeted into the plan. </w:t>
      </w:r>
    </w:p>
    <w:p w14:paraId="1B9916A7" w14:textId="5B06BB5D" w:rsidR="007D10FC" w:rsidRDefault="007D10FC" w:rsidP="00EC1173">
      <w:pPr>
        <w:spacing w:after="0" w:line="240" w:lineRule="auto"/>
        <w:jc w:val="both"/>
        <w:rPr>
          <w:rFonts w:ascii="Times New Roman" w:hAnsi="Times New Roman" w:cs="Times New Roman"/>
          <w:color w:val="auto"/>
          <w:sz w:val="24"/>
          <w:szCs w:val="24"/>
        </w:rPr>
      </w:pPr>
    </w:p>
    <w:p w14:paraId="2C4ECF8E" w14:textId="01C894DE" w:rsidR="007D10FC" w:rsidRDefault="007D10FC" w:rsidP="00EC1173">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Adam Philbrook suggested that Personal Pilot Unit (PPU) training be budgeted.  Mr. Downey acknowledged the request and will amend the draft training plan to include PPU training. </w:t>
      </w:r>
    </w:p>
    <w:p w14:paraId="745A404B" w14:textId="45616253" w:rsidR="00EC1173" w:rsidRDefault="00EC1173" w:rsidP="00EC1173">
      <w:pPr>
        <w:spacing w:after="0" w:line="240" w:lineRule="auto"/>
        <w:jc w:val="both"/>
        <w:rPr>
          <w:rFonts w:ascii="Times New Roman" w:hAnsi="Times New Roman" w:cs="Times New Roman"/>
          <w:color w:val="auto"/>
          <w:sz w:val="24"/>
          <w:szCs w:val="24"/>
        </w:rPr>
      </w:pPr>
    </w:p>
    <w:p w14:paraId="4405E557" w14:textId="3A5F4688" w:rsidR="00EC1173" w:rsidRPr="00943DF6" w:rsidRDefault="00EC1173" w:rsidP="00EC1173">
      <w:pPr>
        <w:spacing w:after="0" w:line="240" w:lineRule="auto"/>
        <w:jc w:val="both"/>
        <w:rPr>
          <w:rFonts w:ascii="Times New Roman" w:hAnsi="Times New Roman" w:cs="Times New Roman"/>
          <w:b/>
          <w:color w:val="auto"/>
          <w:sz w:val="24"/>
          <w:szCs w:val="24"/>
        </w:rPr>
      </w:pPr>
      <w:r>
        <w:rPr>
          <w:rFonts w:ascii="Times New Roman" w:hAnsi="Times New Roman" w:cs="Times New Roman"/>
          <w:color w:val="auto"/>
          <w:sz w:val="24"/>
          <w:szCs w:val="24"/>
        </w:rPr>
        <w:t>Mr. Jeff Squires, who had been the Commission’s liaison to Maine DEP</w:t>
      </w:r>
      <w:r w:rsidR="00851405">
        <w:rPr>
          <w:rFonts w:ascii="Times New Roman" w:hAnsi="Times New Roman" w:cs="Times New Roman"/>
          <w:color w:val="auto"/>
          <w:sz w:val="24"/>
          <w:szCs w:val="24"/>
        </w:rPr>
        <w:t>,</w:t>
      </w:r>
      <w:r>
        <w:rPr>
          <w:rFonts w:ascii="Times New Roman" w:hAnsi="Times New Roman" w:cs="Times New Roman"/>
          <w:color w:val="auto"/>
          <w:sz w:val="24"/>
          <w:szCs w:val="24"/>
        </w:rPr>
        <w:t xml:space="preserve"> has departed that position.  Mr. Downey will work with DEP to renew the DEP/Pilotage Commission MOU which will aim to continue preventative training funding. </w:t>
      </w:r>
    </w:p>
    <w:p w14:paraId="39DE7A72" w14:textId="77777777" w:rsidR="00943DF6" w:rsidRDefault="00943DF6" w:rsidP="00943DF6">
      <w:pPr>
        <w:spacing w:after="0" w:line="240" w:lineRule="auto"/>
        <w:jc w:val="both"/>
        <w:rPr>
          <w:rFonts w:ascii="Times New Roman" w:hAnsi="Times New Roman" w:cs="Times New Roman"/>
          <w:b/>
          <w:color w:val="auto"/>
          <w:sz w:val="24"/>
          <w:szCs w:val="24"/>
        </w:rPr>
      </w:pPr>
    </w:p>
    <w:p w14:paraId="7C59B4CF" w14:textId="4B38BB32" w:rsidR="00943DF6" w:rsidRDefault="00487919" w:rsidP="00943DF6">
      <w:pPr>
        <w:spacing w:after="0" w:line="240" w:lineRule="auto"/>
        <w:jc w:val="both"/>
        <w:rPr>
          <w:rFonts w:ascii="Times New Roman" w:hAnsi="Times New Roman" w:cs="Times New Roman"/>
          <w:b/>
          <w:color w:val="auto"/>
          <w:sz w:val="24"/>
          <w:szCs w:val="24"/>
        </w:rPr>
      </w:pPr>
      <w:r w:rsidRPr="00FB2A56">
        <w:rPr>
          <w:rFonts w:ascii="Times New Roman" w:hAnsi="Times New Roman" w:cs="Times New Roman"/>
          <w:b/>
          <w:bCs/>
          <w:color w:val="000000"/>
          <w:sz w:val="24"/>
          <w:szCs w:val="24"/>
        </w:rPr>
        <w:t>Agenda Item 9</w:t>
      </w:r>
      <w:r w:rsidRPr="00FB2A56">
        <w:rPr>
          <w:rFonts w:ascii="Times New Roman" w:hAnsi="Times New Roman" w:cs="Times New Roman"/>
          <w:b/>
          <w:color w:val="000000"/>
          <w:sz w:val="24"/>
          <w:szCs w:val="24"/>
        </w:rPr>
        <w:t xml:space="preserve"> </w:t>
      </w:r>
      <w:r w:rsidRPr="00FB2A56">
        <w:rPr>
          <w:rFonts w:ascii="Times New Roman" w:hAnsi="Times New Roman" w:cs="Times New Roman"/>
          <w:b/>
          <w:bCs/>
          <w:color w:val="000000"/>
          <w:sz w:val="24"/>
          <w:szCs w:val="24"/>
        </w:rPr>
        <w:t xml:space="preserve">– </w:t>
      </w:r>
      <w:r w:rsidRPr="00FB2A56">
        <w:rPr>
          <w:rFonts w:ascii="Times New Roman" w:hAnsi="Times New Roman" w:cs="Times New Roman"/>
          <w:b/>
          <w:color w:val="000000"/>
          <w:sz w:val="24"/>
          <w:szCs w:val="24"/>
        </w:rPr>
        <w:t xml:space="preserve"> </w:t>
      </w:r>
      <w:r w:rsidR="009207F3" w:rsidRPr="009207F3">
        <w:rPr>
          <w:rFonts w:ascii="Times New Roman" w:hAnsi="Times New Roman" w:cs="Times New Roman"/>
          <w:b/>
          <w:bCs/>
          <w:color w:val="auto"/>
          <w:kern w:val="0"/>
          <w:sz w:val="24"/>
          <w:szCs w:val="24"/>
          <w14:ligatures w14:val="none"/>
          <w14:cntxtAlts w14:val="0"/>
        </w:rPr>
        <w:t xml:space="preserve">Commission/License Status </w:t>
      </w:r>
      <w:r w:rsidR="00CD6B51" w:rsidRPr="00CD6B51">
        <w:rPr>
          <w:rFonts w:ascii="Times New Roman" w:hAnsi="Times New Roman" w:cs="Times New Roman"/>
          <w:b/>
          <w:bCs/>
          <w:color w:val="auto"/>
          <w:kern w:val="0"/>
          <w:sz w:val="24"/>
          <w:szCs w:val="24"/>
          <w14:ligatures w14:val="none"/>
          <w14:cntxtAlts w14:val="0"/>
        </w:rPr>
        <w:t>(Brian Downey)</w:t>
      </w:r>
    </w:p>
    <w:p w14:paraId="2BDF7E18" w14:textId="77777777" w:rsidR="00943DF6" w:rsidRDefault="00943DF6" w:rsidP="00943DF6">
      <w:pPr>
        <w:spacing w:after="0" w:line="240" w:lineRule="auto"/>
        <w:jc w:val="both"/>
        <w:rPr>
          <w:rFonts w:ascii="Times New Roman" w:hAnsi="Times New Roman" w:cs="Times New Roman"/>
          <w:b/>
          <w:color w:val="auto"/>
          <w:sz w:val="24"/>
          <w:szCs w:val="24"/>
        </w:rPr>
      </w:pPr>
    </w:p>
    <w:p w14:paraId="71821E57" w14:textId="2EC314FA" w:rsidR="000F5C61" w:rsidRPr="00943DF6" w:rsidRDefault="000F5C61" w:rsidP="00943DF6">
      <w:pPr>
        <w:spacing w:after="0" w:line="240" w:lineRule="auto"/>
        <w:jc w:val="both"/>
        <w:rPr>
          <w:rFonts w:ascii="Times New Roman" w:hAnsi="Times New Roman" w:cs="Times New Roman"/>
          <w:b/>
          <w:color w:val="auto"/>
          <w:sz w:val="24"/>
          <w:szCs w:val="24"/>
        </w:rPr>
      </w:pPr>
      <w:r w:rsidRPr="00FB2A56">
        <w:rPr>
          <w:rFonts w:ascii="Times New Roman" w:hAnsi="Times New Roman" w:cs="Times New Roman"/>
          <w:color w:val="000000"/>
          <w:sz w:val="24"/>
          <w:szCs w:val="24"/>
        </w:rPr>
        <w:t xml:space="preserve">Mr. Downey reviewed the status of Pilotage Commission appointments.  </w:t>
      </w:r>
      <w:r w:rsidR="0040252B" w:rsidRPr="0040252B">
        <w:rPr>
          <w:rFonts w:ascii="Times New Roman" w:hAnsi="Times New Roman" w:cs="Times New Roman"/>
          <w:color w:val="000000"/>
          <w:sz w:val="24"/>
          <w:szCs w:val="24"/>
        </w:rPr>
        <w:t xml:space="preserve">Charles </w:t>
      </w:r>
      <w:r w:rsidRPr="00FB2A56">
        <w:rPr>
          <w:rFonts w:ascii="Times New Roman" w:hAnsi="Times New Roman" w:cs="Times New Roman"/>
          <w:color w:val="000000"/>
          <w:sz w:val="24"/>
          <w:szCs w:val="24"/>
        </w:rPr>
        <w:t xml:space="preserve">Weeks </w:t>
      </w:r>
      <w:r w:rsidR="002E3CC6" w:rsidRPr="00FB2A56">
        <w:rPr>
          <w:rFonts w:ascii="Times New Roman" w:hAnsi="Times New Roman" w:cs="Times New Roman"/>
          <w:color w:val="000000"/>
          <w:sz w:val="24"/>
          <w:szCs w:val="24"/>
        </w:rPr>
        <w:t>submitted a resignation letter to the Governor’s office</w:t>
      </w:r>
      <w:r w:rsidR="00BD4445" w:rsidRPr="00FB2A56">
        <w:rPr>
          <w:rFonts w:ascii="Times New Roman" w:hAnsi="Times New Roman" w:cs="Times New Roman"/>
          <w:color w:val="000000"/>
          <w:sz w:val="24"/>
          <w:szCs w:val="24"/>
        </w:rPr>
        <w:t xml:space="preserve">, which solicited the appointment of a replacement for </w:t>
      </w:r>
      <w:r w:rsidR="00BD4445" w:rsidRPr="00FB2A56">
        <w:rPr>
          <w:rFonts w:ascii="Times New Roman" w:hAnsi="Times New Roman" w:cs="Times New Roman"/>
          <w:color w:val="000000"/>
          <w:sz w:val="24"/>
          <w:szCs w:val="24"/>
        </w:rPr>
        <w:lastRenderedPageBreak/>
        <w:t xml:space="preserve">his seat </w:t>
      </w:r>
      <w:r w:rsidRPr="00FB2A56">
        <w:rPr>
          <w:rFonts w:ascii="Times New Roman" w:hAnsi="Times New Roman" w:cs="Times New Roman"/>
          <w:color w:val="000000"/>
          <w:sz w:val="24"/>
          <w:szCs w:val="24"/>
        </w:rPr>
        <w:t xml:space="preserve">which </w:t>
      </w:r>
      <w:r w:rsidR="00BD4445" w:rsidRPr="00FB2A56">
        <w:rPr>
          <w:rFonts w:ascii="Times New Roman" w:hAnsi="Times New Roman" w:cs="Times New Roman"/>
          <w:color w:val="000000"/>
          <w:sz w:val="24"/>
          <w:szCs w:val="24"/>
        </w:rPr>
        <w:t>is now</w:t>
      </w:r>
      <w:r w:rsidRPr="00FB2A56">
        <w:rPr>
          <w:rFonts w:ascii="Times New Roman" w:hAnsi="Times New Roman" w:cs="Times New Roman"/>
          <w:color w:val="000000"/>
          <w:sz w:val="24"/>
          <w:szCs w:val="24"/>
        </w:rPr>
        <w:t xml:space="preserve"> expire</w:t>
      </w:r>
      <w:r w:rsidR="00BD4445" w:rsidRPr="00FB2A56">
        <w:rPr>
          <w:rFonts w:ascii="Times New Roman" w:hAnsi="Times New Roman" w:cs="Times New Roman"/>
          <w:color w:val="000000"/>
          <w:sz w:val="24"/>
          <w:szCs w:val="24"/>
        </w:rPr>
        <w:t xml:space="preserve">d. </w:t>
      </w:r>
      <w:r w:rsidR="004F1529">
        <w:rPr>
          <w:rFonts w:ascii="Times New Roman" w:hAnsi="Times New Roman" w:cs="Times New Roman"/>
          <w:color w:val="000000"/>
          <w:sz w:val="24"/>
          <w:szCs w:val="24"/>
        </w:rPr>
        <w:t xml:space="preserve"> In total</w:t>
      </w:r>
      <w:r w:rsidR="00851405">
        <w:rPr>
          <w:rFonts w:ascii="Times New Roman" w:hAnsi="Times New Roman" w:cs="Times New Roman"/>
          <w:color w:val="000000"/>
          <w:sz w:val="24"/>
          <w:szCs w:val="24"/>
        </w:rPr>
        <w:t>,</w:t>
      </w:r>
      <w:r w:rsidR="004F1529">
        <w:rPr>
          <w:rFonts w:ascii="Times New Roman" w:hAnsi="Times New Roman" w:cs="Times New Roman"/>
          <w:color w:val="000000"/>
          <w:sz w:val="24"/>
          <w:szCs w:val="24"/>
        </w:rPr>
        <w:t xml:space="preserve"> four s</w:t>
      </w:r>
      <w:r w:rsidR="00BD4445" w:rsidRPr="00FB2A56">
        <w:rPr>
          <w:rFonts w:ascii="Times New Roman" w:hAnsi="Times New Roman" w:cs="Times New Roman"/>
          <w:color w:val="000000"/>
          <w:sz w:val="24"/>
          <w:szCs w:val="24"/>
        </w:rPr>
        <w:t>itting member</w:t>
      </w:r>
      <w:r w:rsidR="00BC0A07" w:rsidRPr="00FB2A56">
        <w:rPr>
          <w:rFonts w:ascii="Times New Roman" w:hAnsi="Times New Roman" w:cs="Times New Roman"/>
          <w:color w:val="000000"/>
          <w:sz w:val="24"/>
          <w:szCs w:val="24"/>
        </w:rPr>
        <w:t xml:space="preserve"> appointment</w:t>
      </w:r>
      <w:r w:rsidR="001D0793">
        <w:rPr>
          <w:rFonts w:ascii="Times New Roman" w:hAnsi="Times New Roman" w:cs="Times New Roman"/>
          <w:color w:val="000000"/>
          <w:sz w:val="24"/>
          <w:szCs w:val="24"/>
        </w:rPr>
        <w:t>s</w:t>
      </w:r>
      <w:r w:rsidR="00BC0A07" w:rsidRPr="00FB2A56">
        <w:rPr>
          <w:rFonts w:ascii="Times New Roman" w:hAnsi="Times New Roman" w:cs="Times New Roman"/>
          <w:color w:val="000000"/>
          <w:sz w:val="24"/>
          <w:szCs w:val="24"/>
        </w:rPr>
        <w:t xml:space="preserve"> remain </w:t>
      </w:r>
      <w:r w:rsidRPr="00FB2A56">
        <w:rPr>
          <w:rFonts w:ascii="Times New Roman" w:hAnsi="Times New Roman" w:cs="Times New Roman"/>
          <w:color w:val="000000"/>
          <w:sz w:val="24"/>
          <w:szCs w:val="24"/>
        </w:rPr>
        <w:t>expired</w:t>
      </w:r>
      <w:r w:rsidR="001D0793">
        <w:rPr>
          <w:rFonts w:ascii="Times New Roman" w:hAnsi="Times New Roman" w:cs="Times New Roman"/>
          <w:color w:val="000000"/>
          <w:sz w:val="24"/>
          <w:szCs w:val="24"/>
        </w:rPr>
        <w:t>. A</w:t>
      </w:r>
      <w:r w:rsidRPr="00FB2A56">
        <w:rPr>
          <w:rFonts w:ascii="Times New Roman" w:hAnsi="Times New Roman" w:cs="Times New Roman"/>
          <w:color w:val="000000"/>
          <w:sz w:val="24"/>
          <w:szCs w:val="24"/>
        </w:rPr>
        <w:t>pplications for re-appointment</w:t>
      </w:r>
      <w:r w:rsidR="00E069DF">
        <w:rPr>
          <w:rFonts w:ascii="Times New Roman" w:hAnsi="Times New Roman" w:cs="Times New Roman"/>
          <w:color w:val="000000"/>
          <w:sz w:val="24"/>
          <w:szCs w:val="24"/>
        </w:rPr>
        <w:t xml:space="preserve"> (of those expired) </w:t>
      </w:r>
      <w:r w:rsidR="004F1529">
        <w:rPr>
          <w:rFonts w:ascii="Times New Roman" w:hAnsi="Times New Roman" w:cs="Times New Roman"/>
          <w:color w:val="000000"/>
          <w:sz w:val="24"/>
          <w:szCs w:val="24"/>
        </w:rPr>
        <w:t xml:space="preserve">have been </w:t>
      </w:r>
      <w:r w:rsidR="00E069DF">
        <w:rPr>
          <w:rFonts w:ascii="Times New Roman" w:hAnsi="Times New Roman" w:cs="Times New Roman"/>
          <w:color w:val="000000"/>
          <w:sz w:val="24"/>
          <w:szCs w:val="24"/>
        </w:rPr>
        <w:t xml:space="preserve">submitted </w:t>
      </w:r>
      <w:r w:rsidRPr="00FB2A56">
        <w:rPr>
          <w:rFonts w:ascii="Times New Roman" w:hAnsi="Times New Roman" w:cs="Times New Roman"/>
          <w:color w:val="000000"/>
          <w:sz w:val="24"/>
          <w:szCs w:val="24"/>
        </w:rPr>
        <w:t>to the Office of Boards and Commission</w:t>
      </w:r>
      <w:r w:rsidRPr="00D246A4">
        <w:rPr>
          <w:rFonts w:ascii="Times New Roman" w:hAnsi="Times New Roman" w:cs="Times New Roman"/>
          <w:color w:val="000000"/>
          <w:sz w:val="24"/>
          <w:szCs w:val="24"/>
        </w:rPr>
        <w:t xml:space="preserve"> </w:t>
      </w:r>
      <w:r w:rsidR="00851405">
        <w:rPr>
          <w:rFonts w:ascii="Times New Roman" w:hAnsi="Times New Roman" w:cs="Times New Roman"/>
          <w:color w:val="000000"/>
          <w:sz w:val="24"/>
          <w:szCs w:val="24"/>
        </w:rPr>
        <w:t xml:space="preserve">which </w:t>
      </w:r>
      <w:r w:rsidRPr="00D246A4">
        <w:rPr>
          <w:rFonts w:ascii="Times New Roman" w:hAnsi="Times New Roman" w:cs="Times New Roman"/>
          <w:color w:val="000000"/>
          <w:sz w:val="24"/>
          <w:szCs w:val="24"/>
        </w:rPr>
        <w:t xml:space="preserve">all remain pending. </w:t>
      </w:r>
    </w:p>
    <w:p w14:paraId="430B840C" w14:textId="77777777" w:rsidR="000F5C61" w:rsidRPr="00BC0A07" w:rsidRDefault="000F5C61" w:rsidP="000F5C61">
      <w:pPr>
        <w:pStyle w:val="NoSpacing"/>
        <w:rPr>
          <w:sz w:val="24"/>
          <w:szCs w:val="24"/>
        </w:rPr>
        <w:sectPr w:rsidR="000F5C61" w:rsidRPr="00BC0A07" w:rsidSect="00FF417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440" w:bottom="450" w:left="1440" w:header="720" w:footer="540" w:gutter="0"/>
          <w:cols w:space="720"/>
          <w:docGrid w:linePitch="360"/>
        </w:sectPr>
      </w:pPr>
    </w:p>
    <w:p w14:paraId="3A7725B8" w14:textId="4D4E85EE" w:rsidR="009207F3" w:rsidRPr="009207F3" w:rsidRDefault="009207F3" w:rsidP="009207F3">
      <w:pPr>
        <w:keepNext/>
        <w:spacing w:after="0" w:line="240" w:lineRule="auto"/>
        <w:outlineLvl w:val="0"/>
        <w:rPr>
          <w:rFonts w:ascii="Times New Roman" w:hAnsi="Times New Roman" w:cs="Times New Roman"/>
          <w:color w:val="auto"/>
          <w:kern w:val="0"/>
          <w:sz w:val="24"/>
          <w:szCs w:val="24"/>
          <w14:ligatures w14:val="none"/>
          <w14:cntxtAlts w14:val="0"/>
        </w:rPr>
      </w:pPr>
    </w:p>
    <w:p w14:paraId="07EECEDA" w14:textId="77777777" w:rsidR="009207F3" w:rsidRPr="009207F3" w:rsidRDefault="009207F3" w:rsidP="005E4704">
      <w:pPr>
        <w:numPr>
          <w:ilvl w:val="0"/>
          <w:numId w:val="7"/>
        </w:numPr>
        <w:spacing w:after="0" w:line="240" w:lineRule="auto"/>
        <w:rPr>
          <w:rFonts w:ascii="Times New Roman" w:hAnsi="Times New Roman" w:cs="Times New Roman"/>
          <w:color w:val="auto"/>
          <w:kern w:val="0"/>
          <w:sz w:val="24"/>
          <w:szCs w:val="24"/>
          <w14:ligatures w14:val="none"/>
          <w14:cntxtAlts w14:val="0"/>
        </w:rPr>
      </w:pPr>
      <w:r w:rsidRPr="009207F3">
        <w:rPr>
          <w:rFonts w:ascii="Times New Roman" w:hAnsi="Times New Roman" w:cs="Times New Roman"/>
          <w:color w:val="auto"/>
          <w:kern w:val="0"/>
          <w:sz w:val="24"/>
          <w:szCs w:val="24"/>
          <w14:ligatures w14:val="none"/>
          <w14:cntxtAlts w14:val="0"/>
        </w:rPr>
        <w:t xml:space="preserve">Commission Renewals </w:t>
      </w:r>
    </w:p>
    <w:p w14:paraId="6F822DDA" w14:textId="5A52D3BE" w:rsidR="009207F3" w:rsidRPr="009207F3" w:rsidRDefault="009207F3" w:rsidP="005E4704">
      <w:pPr>
        <w:numPr>
          <w:ilvl w:val="0"/>
          <w:numId w:val="7"/>
        </w:numPr>
        <w:spacing w:after="0" w:line="240" w:lineRule="auto"/>
        <w:ind w:left="1170"/>
        <w:rPr>
          <w:rFonts w:ascii="Times New Roman" w:hAnsi="Times New Roman" w:cs="Times New Roman"/>
          <w:color w:val="auto"/>
          <w:kern w:val="0"/>
          <w:sz w:val="24"/>
          <w:szCs w:val="24"/>
          <w14:ligatures w14:val="none"/>
          <w14:cntxtAlts w14:val="0"/>
        </w:rPr>
      </w:pPr>
      <w:r w:rsidRPr="009207F3">
        <w:rPr>
          <w:rFonts w:ascii="Times New Roman" w:hAnsi="Times New Roman" w:cs="Times New Roman"/>
          <w:color w:val="auto"/>
          <w:kern w:val="0"/>
          <w:sz w:val="24"/>
          <w:szCs w:val="24"/>
          <w14:ligatures w14:val="none"/>
          <w14:cntxtAlts w14:val="0"/>
        </w:rPr>
        <w:t xml:space="preserve">Pinkham (October 1, 2024) </w:t>
      </w:r>
    </w:p>
    <w:p w14:paraId="7025E7EC" w14:textId="4E7785BF" w:rsidR="009207F3" w:rsidRPr="009207F3" w:rsidRDefault="009207F3" w:rsidP="005E4704">
      <w:pPr>
        <w:numPr>
          <w:ilvl w:val="0"/>
          <w:numId w:val="7"/>
        </w:numPr>
        <w:spacing w:after="0" w:line="240" w:lineRule="auto"/>
        <w:ind w:left="1170"/>
        <w:rPr>
          <w:rFonts w:ascii="Times New Roman" w:hAnsi="Times New Roman" w:cs="Times New Roman"/>
          <w:color w:val="auto"/>
          <w:kern w:val="0"/>
          <w:sz w:val="24"/>
          <w:szCs w:val="24"/>
          <w14:ligatures w14:val="none"/>
          <w14:cntxtAlts w14:val="0"/>
        </w:rPr>
      </w:pPr>
      <w:r w:rsidRPr="009207F3">
        <w:rPr>
          <w:rFonts w:ascii="Times New Roman" w:hAnsi="Times New Roman" w:cs="Times New Roman"/>
          <w:color w:val="auto"/>
          <w:kern w:val="0"/>
          <w:sz w:val="24"/>
          <w:szCs w:val="24"/>
          <w14:ligatures w14:val="none"/>
          <w14:cntxtAlts w14:val="0"/>
        </w:rPr>
        <w:t>Norton (October 1, 2024)</w:t>
      </w:r>
    </w:p>
    <w:p w14:paraId="7A3502A3" w14:textId="050FE958" w:rsidR="00BC0A07" w:rsidRPr="009207F3" w:rsidRDefault="00BC0A07" w:rsidP="00BC0A07">
      <w:pPr>
        <w:numPr>
          <w:ilvl w:val="0"/>
          <w:numId w:val="7"/>
        </w:numPr>
        <w:spacing w:after="0" w:line="240" w:lineRule="auto"/>
        <w:ind w:left="1170"/>
        <w:rPr>
          <w:rFonts w:ascii="Times New Roman" w:hAnsi="Times New Roman" w:cs="Times New Roman"/>
          <w:color w:val="auto"/>
          <w:kern w:val="0"/>
          <w:sz w:val="24"/>
          <w:szCs w:val="24"/>
          <w14:ligatures w14:val="none"/>
          <w14:cntxtAlts w14:val="0"/>
        </w:rPr>
      </w:pPr>
      <w:r w:rsidRPr="009207F3">
        <w:rPr>
          <w:rFonts w:ascii="Times New Roman" w:hAnsi="Times New Roman" w:cs="Times New Roman"/>
          <w:color w:val="auto"/>
          <w:kern w:val="0"/>
          <w:sz w:val="24"/>
          <w:szCs w:val="24"/>
          <w14:ligatures w14:val="none"/>
          <w14:cntxtAlts w14:val="0"/>
        </w:rPr>
        <w:t>Philbrook (October 1, 2024)</w:t>
      </w:r>
    </w:p>
    <w:p w14:paraId="793F3FF1" w14:textId="797127C7" w:rsidR="009207F3" w:rsidRPr="009207F3" w:rsidRDefault="009207F3" w:rsidP="005E4704">
      <w:pPr>
        <w:numPr>
          <w:ilvl w:val="0"/>
          <w:numId w:val="7"/>
        </w:numPr>
        <w:spacing w:after="0" w:line="240" w:lineRule="auto"/>
        <w:ind w:left="1170"/>
        <w:rPr>
          <w:rFonts w:ascii="Times New Roman" w:hAnsi="Times New Roman" w:cs="Times New Roman"/>
          <w:color w:val="FF0000"/>
          <w:kern w:val="0"/>
          <w:sz w:val="24"/>
          <w:szCs w:val="24"/>
          <w14:ligatures w14:val="none"/>
          <w14:cntxtAlts w14:val="0"/>
        </w:rPr>
      </w:pPr>
      <w:r w:rsidRPr="009207F3">
        <w:rPr>
          <w:rFonts w:ascii="Times New Roman" w:hAnsi="Times New Roman" w:cs="Times New Roman"/>
          <w:color w:val="FF0000"/>
          <w:kern w:val="0"/>
          <w:sz w:val="24"/>
          <w:szCs w:val="24"/>
          <w14:ligatures w14:val="none"/>
          <w14:cntxtAlts w14:val="0"/>
        </w:rPr>
        <w:t>Gelinas (October 7, 2019</w:t>
      </w:r>
      <w:r w:rsidR="00BC0A07">
        <w:rPr>
          <w:rFonts w:ascii="Times New Roman" w:hAnsi="Times New Roman" w:cs="Times New Roman"/>
          <w:color w:val="FF0000"/>
          <w:kern w:val="0"/>
          <w:sz w:val="24"/>
          <w:szCs w:val="24"/>
          <w14:ligatures w14:val="none"/>
          <w14:cntxtAlts w14:val="0"/>
        </w:rPr>
        <w:t xml:space="preserve"> </w:t>
      </w:r>
      <w:bookmarkStart w:id="16" w:name="_Hlk88208711"/>
      <w:r w:rsidR="00BC0A07">
        <w:rPr>
          <w:rFonts w:ascii="Times New Roman" w:hAnsi="Times New Roman" w:cs="Times New Roman"/>
          <w:color w:val="FF0000"/>
          <w:kern w:val="0"/>
          <w:sz w:val="24"/>
          <w:szCs w:val="24"/>
          <w14:ligatures w14:val="none"/>
          <w14:cntxtAlts w14:val="0"/>
        </w:rPr>
        <w:t>(</w:t>
      </w:r>
      <w:r w:rsidR="00B433B0">
        <w:rPr>
          <w:rFonts w:ascii="Times New Roman" w:hAnsi="Times New Roman" w:cs="Times New Roman"/>
          <w:color w:val="FF0000"/>
          <w:kern w:val="0"/>
          <w:sz w:val="24"/>
          <w:szCs w:val="24"/>
          <w14:ligatures w14:val="none"/>
          <w14:cntxtAlts w14:val="0"/>
        </w:rPr>
        <w:t>applied for re-appointment)</w:t>
      </w:r>
      <w:r w:rsidRPr="009207F3">
        <w:rPr>
          <w:rFonts w:ascii="Times New Roman" w:hAnsi="Times New Roman" w:cs="Times New Roman"/>
          <w:color w:val="FF0000"/>
          <w:kern w:val="0"/>
          <w:sz w:val="24"/>
          <w:szCs w:val="24"/>
          <w14:ligatures w14:val="none"/>
          <w14:cntxtAlts w14:val="0"/>
        </w:rPr>
        <w:t>)</w:t>
      </w:r>
      <w:bookmarkEnd w:id="16"/>
    </w:p>
    <w:p w14:paraId="0A850075" w14:textId="16E20F49" w:rsidR="009207F3" w:rsidRPr="009207F3" w:rsidRDefault="009207F3" w:rsidP="005E4704">
      <w:pPr>
        <w:numPr>
          <w:ilvl w:val="0"/>
          <w:numId w:val="7"/>
        </w:numPr>
        <w:spacing w:after="0" w:line="240" w:lineRule="auto"/>
        <w:ind w:left="1170"/>
        <w:rPr>
          <w:rFonts w:ascii="Times New Roman" w:hAnsi="Times New Roman" w:cs="Times New Roman"/>
          <w:color w:val="FF0000"/>
          <w:kern w:val="0"/>
          <w:sz w:val="24"/>
          <w:szCs w:val="24"/>
          <w14:ligatures w14:val="none"/>
          <w14:cntxtAlts w14:val="0"/>
        </w:rPr>
      </w:pPr>
      <w:r w:rsidRPr="009207F3">
        <w:rPr>
          <w:rFonts w:ascii="Times New Roman" w:hAnsi="Times New Roman" w:cs="Times New Roman"/>
          <w:color w:val="FF0000"/>
          <w:kern w:val="0"/>
          <w:sz w:val="24"/>
          <w:szCs w:val="24"/>
          <w14:ligatures w14:val="none"/>
          <w14:cntxtAlts w14:val="0"/>
        </w:rPr>
        <w:t>Moody (August 21, 2020</w:t>
      </w:r>
      <w:r w:rsidR="00B433B0">
        <w:rPr>
          <w:rFonts w:ascii="Times New Roman" w:hAnsi="Times New Roman" w:cs="Times New Roman"/>
          <w:color w:val="FF0000"/>
          <w:kern w:val="0"/>
          <w:sz w:val="24"/>
          <w:szCs w:val="24"/>
          <w14:ligatures w14:val="none"/>
          <w14:cntxtAlts w14:val="0"/>
        </w:rPr>
        <w:t xml:space="preserve"> </w:t>
      </w:r>
      <w:r w:rsidR="00B433B0" w:rsidRPr="00B433B0">
        <w:rPr>
          <w:rFonts w:ascii="Times New Roman" w:hAnsi="Times New Roman" w:cs="Times New Roman"/>
          <w:color w:val="FF0000"/>
          <w:kern w:val="0"/>
          <w:sz w:val="24"/>
          <w:szCs w:val="24"/>
          <w14:ligatures w14:val="none"/>
          <w14:cntxtAlts w14:val="0"/>
        </w:rPr>
        <w:t>(applied for re-appointment)</w:t>
      </w:r>
      <w:r w:rsidR="00B433B0" w:rsidRPr="009207F3">
        <w:rPr>
          <w:rFonts w:ascii="Times New Roman" w:hAnsi="Times New Roman" w:cs="Times New Roman"/>
          <w:color w:val="FF0000"/>
          <w:kern w:val="0"/>
          <w:sz w:val="24"/>
          <w:szCs w:val="24"/>
          <w14:ligatures w14:val="none"/>
          <w14:cntxtAlts w14:val="0"/>
        </w:rPr>
        <w:t>)</w:t>
      </w:r>
    </w:p>
    <w:p w14:paraId="2B6F3E61" w14:textId="6B0E1900" w:rsidR="009207F3" w:rsidRPr="009207F3" w:rsidRDefault="009207F3" w:rsidP="005E4704">
      <w:pPr>
        <w:numPr>
          <w:ilvl w:val="0"/>
          <w:numId w:val="7"/>
        </w:numPr>
        <w:spacing w:after="0" w:line="240" w:lineRule="auto"/>
        <w:ind w:left="1170"/>
        <w:rPr>
          <w:rFonts w:ascii="Times New Roman" w:hAnsi="Times New Roman" w:cs="Times New Roman"/>
          <w:color w:val="FF0000"/>
          <w:kern w:val="0"/>
          <w:sz w:val="24"/>
          <w:szCs w:val="24"/>
          <w14:ligatures w14:val="none"/>
          <w14:cntxtAlts w14:val="0"/>
        </w:rPr>
      </w:pPr>
      <w:r w:rsidRPr="009207F3">
        <w:rPr>
          <w:rFonts w:ascii="Times New Roman" w:hAnsi="Times New Roman" w:cs="Times New Roman"/>
          <w:color w:val="FF0000"/>
          <w:kern w:val="0"/>
          <w:sz w:val="24"/>
          <w:szCs w:val="24"/>
          <w14:ligatures w14:val="none"/>
          <w14:cntxtAlts w14:val="0"/>
        </w:rPr>
        <w:t>Morrison (August 21, 2020</w:t>
      </w:r>
      <w:r w:rsidR="00B433B0">
        <w:rPr>
          <w:rFonts w:ascii="Times New Roman" w:hAnsi="Times New Roman" w:cs="Times New Roman"/>
          <w:color w:val="FF0000"/>
          <w:kern w:val="0"/>
          <w:sz w:val="24"/>
          <w:szCs w:val="24"/>
          <w14:ligatures w14:val="none"/>
          <w14:cntxtAlts w14:val="0"/>
        </w:rPr>
        <w:t xml:space="preserve"> (applied for re-appointment)</w:t>
      </w:r>
      <w:r w:rsidRPr="009207F3">
        <w:rPr>
          <w:rFonts w:ascii="Times New Roman" w:hAnsi="Times New Roman" w:cs="Times New Roman"/>
          <w:color w:val="FF0000"/>
          <w:kern w:val="0"/>
          <w:sz w:val="24"/>
          <w:szCs w:val="24"/>
          <w14:ligatures w14:val="none"/>
          <w14:cntxtAlts w14:val="0"/>
        </w:rPr>
        <w:t>)</w:t>
      </w:r>
    </w:p>
    <w:p w14:paraId="65B8D9B7" w14:textId="658CF133" w:rsidR="009207F3" w:rsidRDefault="009207F3" w:rsidP="005E4704">
      <w:pPr>
        <w:numPr>
          <w:ilvl w:val="0"/>
          <w:numId w:val="7"/>
        </w:numPr>
        <w:spacing w:after="0" w:line="240" w:lineRule="auto"/>
        <w:ind w:left="1170"/>
        <w:rPr>
          <w:rFonts w:ascii="Times New Roman" w:hAnsi="Times New Roman" w:cs="Times New Roman"/>
          <w:color w:val="FF0000"/>
          <w:kern w:val="0"/>
          <w:sz w:val="24"/>
          <w:szCs w:val="24"/>
          <w14:ligatures w14:val="none"/>
          <w14:cntxtAlts w14:val="0"/>
        </w:rPr>
      </w:pPr>
      <w:r w:rsidRPr="009207F3">
        <w:rPr>
          <w:rFonts w:ascii="Times New Roman" w:hAnsi="Times New Roman" w:cs="Times New Roman"/>
          <w:color w:val="FF0000"/>
          <w:kern w:val="0"/>
          <w:sz w:val="24"/>
          <w:szCs w:val="24"/>
          <w14:ligatures w14:val="none"/>
          <w14:cntxtAlts w14:val="0"/>
        </w:rPr>
        <w:t>Weeks (October 21, 2021</w:t>
      </w:r>
      <w:r w:rsidR="00BC0A07">
        <w:rPr>
          <w:rFonts w:ascii="Times New Roman" w:hAnsi="Times New Roman" w:cs="Times New Roman"/>
          <w:color w:val="FF0000"/>
          <w:kern w:val="0"/>
          <w:sz w:val="24"/>
          <w:szCs w:val="24"/>
          <w14:ligatures w14:val="none"/>
          <w14:cntxtAlts w14:val="0"/>
        </w:rPr>
        <w:t xml:space="preserve"> (retirement letter proffered and pending)</w:t>
      </w:r>
      <w:r w:rsidRPr="009207F3">
        <w:rPr>
          <w:rFonts w:ascii="Times New Roman" w:hAnsi="Times New Roman" w:cs="Times New Roman"/>
          <w:color w:val="FF0000"/>
          <w:kern w:val="0"/>
          <w:sz w:val="24"/>
          <w:szCs w:val="24"/>
          <w14:ligatures w14:val="none"/>
          <w14:cntxtAlts w14:val="0"/>
        </w:rPr>
        <w:t>)</w:t>
      </w:r>
    </w:p>
    <w:p w14:paraId="01C6537A" w14:textId="77777777" w:rsidR="008938F3" w:rsidRPr="008938F3" w:rsidRDefault="008938F3" w:rsidP="00BE4260">
      <w:pPr>
        <w:spacing w:after="0" w:line="240" w:lineRule="auto"/>
        <w:rPr>
          <w:rFonts w:ascii="Times New Roman" w:hAnsi="Times New Roman" w:cs="Times New Roman"/>
          <w:color w:val="auto"/>
          <w:kern w:val="0"/>
          <w:sz w:val="24"/>
          <w:szCs w:val="24"/>
          <w14:ligatures w14:val="none"/>
          <w14:cntxtAlts w14:val="0"/>
        </w:rPr>
      </w:pPr>
    </w:p>
    <w:p w14:paraId="509D249E" w14:textId="7A9BC3BE" w:rsidR="00BE4260" w:rsidRPr="008938F3" w:rsidRDefault="00BE4260" w:rsidP="00BE4260">
      <w:pPr>
        <w:spacing w:after="0" w:line="240" w:lineRule="auto"/>
        <w:rPr>
          <w:rFonts w:ascii="Times New Roman" w:hAnsi="Times New Roman" w:cs="Times New Roman"/>
          <w:color w:val="auto"/>
          <w:kern w:val="0"/>
          <w:sz w:val="24"/>
          <w:szCs w:val="24"/>
          <w14:ligatures w14:val="none"/>
          <w14:cntxtAlts w14:val="0"/>
        </w:rPr>
      </w:pPr>
      <w:r w:rsidRPr="008938F3">
        <w:rPr>
          <w:rFonts w:ascii="Times New Roman" w:hAnsi="Times New Roman" w:cs="Times New Roman"/>
          <w:color w:val="auto"/>
          <w:kern w:val="0"/>
          <w:sz w:val="24"/>
          <w:szCs w:val="24"/>
          <w14:ligatures w14:val="none"/>
          <w14:cntxtAlts w14:val="0"/>
        </w:rPr>
        <w:t>Since the last meeting, Levi Ross (Dead</w:t>
      </w:r>
      <w:r w:rsidR="008938F3">
        <w:rPr>
          <w:rFonts w:ascii="Times New Roman" w:hAnsi="Times New Roman" w:cs="Times New Roman"/>
          <w:color w:val="auto"/>
          <w:kern w:val="0"/>
          <w:sz w:val="24"/>
          <w:szCs w:val="24"/>
          <w14:ligatures w14:val="none"/>
          <w14:cntxtAlts w14:val="0"/>
        </w:rPr>
        <w:t xml:space="preserve"> R</w:t>
      </w:r>
      <w:r w:rsidRPr="008938F3">
        <w:rPr>
          <w:rFonts w:ascii="Times New Roman" w:hAnsi="Times New Roman" w:cs="Times New Roman"/>
          <w:color w:val="auto"/>
          <w:kern w:val="0"/>
          <w:sz w:val="24"/>
          <w:szCs w:val="24"/>
          <w14:ligatures w14:val="none"/>
          <w14:cntxtAlts w14:val="0"/>
        </w:rPr>
        <w:t>iver Operations Manager) and Michael Ames (</w:t>
      </w:r>
      <w:r w:rsidR="00851405">
        <w:rPr>
          <w:rFonts w:ascii="Times New Roman" w:hAnsi="Times New Roman" w:cs="Times New Roman"/>
          <w:color w:val="auto"/>
          <w:kern w:val="0"/>
          <w:sz w:val="24"/>
          <w:szCs w:val="24"/>
          <w14:ligatures w14:val="none"/>
          <w14:cntxtAlts w14:val="0"/>
        </w:rPr>
        <w:t>i</w:t>
      </w:r>
      <w:r w:rsidRPr="008938F3">
        <w:rPr>
          <w:rFonts w:ascii="Times New Roman" w:hAnsi="Times New Roman" w:cs="Times New Roman"/>
          <w:color w:val="auto"/>
          <w:kern w:val="0"/>
          <w:sz w:val="24"/>
          <w:szCs w:val="24"/>
          <w14:ligatures w14:val="none"/>
          <w14:cntxtAlts w14:val="0"/>
        </w:rPr>
        <w:t>ndependent licensed master</w:t>
      </w:r>
      <w:r w:rsidR="00851405">
        <w:rPr>
          <w:rFonts w:ascii="Times New Roman" w:hAnsi="Times New Roman" w:cs="Times New Roman"/>
          <w:color w:val="auto"/>
          <w:kern w:val="0"/>
          <w:sz w:val="24"/>
          <w:szCs w:val="24"/>
          <w14:ligatures w14:val="none"/>
          <w14:cntxtAlts w14:val="0"/>
        </w:rPr>
        <w:t xml:space="preserve"> and inactive pilot</w:t>
      </w:r>
      <w:r w:rsidRPr="008938F3">
        <w:rPr>
          <w:rFonts w:ascii="Times New Roman" w:hAnsi="Times New Roman" w:cs="Times New Roman"/>
          <w:color w:val="auto"/>
          <w:kern w:val="0"/>
          <w:sz w:val="24"/>
          <w:szCs w:val="24"/>
          <w14:ligatures w14:val="none"/>
          <w14:cntxtAlts w14:val="0"/>
        </w:rPr>
        <w:t xml:space="preserve">) have submitted applications to the Office of Boards and Commissions.  The status of those applications </w:t>
      </w:r>
      <w:r w:rsidR="00851405" w:rsidRPr="008938F3">
        <w:rPr>
          <w:rFonts w:ascii="Times New Roman" w:hAnsi="Times New Roman" w:cs="Times New Roman"/>
          <w:color w:val="auto"/>
          <w:kern w:val="0"/>
          <w:sz w:val="24"/>
          <w:szCs w:val="24"/>
          <w14:ligatures w14:val="none"/>
          <w14:cntxtAlts w14:val="0"/>
        </w:rPr>
        <w:t>is</w:t>
      </w:r>
      <w:r w:rsidR="008938F3" w:rsidRPr="008938F3">
        <w:rPr>
          <w:rFonts w:ascii="Times New Roman" w:hAnsi="Times New Roman" w:cs="Times New Roman"/>
          <w:color w:val="auto"/>
          <w:kern w:val="0"/>
          <w:sz w:val="24"/>
          <w:szCs w:val="24"/>
          <w14:ligatures w14:val="none"/>
          <w14:cntxtAlts w14:val="0"/>
        </w:rPr>
        <w:t xml:space="preserve"> pending. </w:t>
      </w:r>
    </w:p>
    <w:p w14:paraId="28827BC6" w14:textId="77777777" w:rsidR="00984D5F" w:rsidRDefault="00984D5F" w:rsidP="00CD6B51">
      <w:pPr>
        <w:spacing w:after="0" w:line="240" w:lineRule="auto"/>
        <w:jc w:val="both"/>
        <w:rPr>
          <w:rFonts w:ascii="Times New Roman" w:hAnsi="Times New Roman" w:cs="Times New Roman"/>
          <w:sz w:val="24"/>
          <w:szCs w:val="24"/>
        </w:rPr>
      </w:pPr>
    </w:p>
    <w:p w14:paraId="76A4BCBB" w14:textId="47BCE95A" w:rsidR="00CD6B51" w:rsidRPr="004F1529" w:rsidRDefault="00CD6B51" w:rsidP="00CD6B51">
      <w:pPr>
        <w:spacing w:after="0" w:line="240" w:lineRule="auto"/>
        <w:jc w:val="both"/>
        <w:rPr>
          <w:rFonts w:ascii="Times New Roman" w:hAnsi="Times New Roman" w:cs="Times New Roman"/>
          <w:color w:val="auto"/>
          <w:sz w:val="24"/>
          <w:szCs w:val="24"/>
        </w:rPr>
      </w:pPr>
      <w:r w:rsidRPr="004F1529">
        <w:rPr>
          <w:rFonts w:ascii="Times New Roman" w:hAnsi="Times New Roman" w:cs="Times New Roman"/>
          <w:color w:val="auto"/>
          <w:sz w:val="24"/>
          <w:szCs w:val="24"/>
        </w:rPr>
        <w:t>Mr. Downey also reviewed recent and upcoming license renewals/actions which are as follows:</w:t>
      </w:r>
    </w:p>
    <w:p w14:paraId="33A085FE" w14:textId="77777777" w:rsidR="009207F3" w:rsidRPr="009207F3" w:rsidRDefault="009207F3" w:rsidP="009207F3">
      <w:pPr>
        <w:spacing w:after="0" w:line="240" w:lineRule="auto"/>
        <w:ind w:left="720"/>
        <w:rPr>
          <w:rFonts w:ascii="Times New Roman" w:hAnsi="Times New Roman" w:cs="Times New Roman"/>
          <w:color w:val="auto"/>
          <w:kern w:val="0"/>
          <w:sz w:val="24"/>
          <w:szCs w:val="24"/>
          <w14:ligatures w14:val="none"/>
          <w14:cntxtAlts w14:val="0"/>
        </w:rPr>
      </w:pPr>
    </w:p>
    <w:p w14:paraId="30412F6D" w14:textId="77777777" w:rsidR="009207F3" w:rsidRPr="009207F3" w:rsidRDefault="009207F3" w:rsidP="005E4704">
      <w:pPr>
        <w:numPr>
          <w:ilvl w:val="0"/>
          <w:numId w:val="7"/>
        </w:numPr>
        <w:spacing w:after="0" w:line="240" w:lineRule="auto"/>
        <w:rPr>
          <w:rFonts w:ascii="Times New Roman" w:hAnsi="Times New Roman" w:cs="Times New Roman"/>
          <w:color w:val="auto"/>
          <w:kern w:val="0"/>
          <w:sz w:val="24"/>
          <w:szCs w:val="24"/>
          <w14:ligatures w14:val="none"/>
          <w14:cntxtAlts w14:val="0"/>
        </w:rPr>
      </w:pPr>
      <w:r w:rsidRPr="009207F3">
        <w:rPr>
          <w:rFonts w:ascii="Times New Roman" w:hAnsi="Times New Roman" w:cs="Times New Roman"/>
          <w:color w:val="auto"/>
          <w:kern w:val="0"/>
          <w:sz w:val="24"/>
          <w:szCs w:val="24"/>
          <w14:ligatures w14:val="none"/>
          <w14:cntxtAlts w14:val="0"/>
        </w:rPr>
        <w:t>License Renewals</w:t>
      </w:r>
    </w:p>
    <w:p w14:paraId="2397780F" w14:textId="2FDC99F5" w:rsidR="00BC0A07" w:rsidRPr="009207F3" w:rsidRDefault="004F1529" w:rsidP="00E069DF">
      <w:pPr>
        <w:numPr>
          <w:ilvl w:val="0"/>
          <w:numId w:val="12"/>
        </w:numPr>
        <w:spacing w:after="0" w:line="240" w:lineRule="auto"/>
        <w:ind w:left="1170"/>
        <w:rPr>
          <w:rFonts w:ascii="Times New Roman" w:hAnsi="Times New Roman" w:cs="Times New Roman"/>
          <w:color w:val="auto"/>
          <w:kern w:val="0"/>
          <w:sz w:val="24"/>
          <w:szCs w:val="24"/>
          <w14:ligatures w14:val="none"/>
          <w14:cntxtAlts w14:val="0"/>
        </w:rPr>
      </w:pPr>
      <w:r>
        <w:rPr>
          <w:rFonts w:ascii="Times New Roman" w:hAnsi="Times New Roman" w:cs="Times New Roman"/>
          <w:color w:val="auto"/>
          <w:kern w:val="0"/>
          <w:sz w:val="24"/>
          <w:szCs w:val="24"/>
          <w14:ligatures w14:val="none"/>
          <w14:cntxtAlts w14:val="0"/>
        </w:rPr>
        <w:t>None.</w:t>
      </w:r>
    </w:p>
    <w:p w14:paraId="5A6AD8B3" w14:textId="77777777" w:rsidR="009207F3" w:rsidRPr="009207F3" w:rsidRDefault="009207F3" w:rsidP="009207F3">
      <w:pPr>
        <w:spacing w:after="0" w:line="240" w:lineRule="auto"/>
        <w:rPr>
          <w:rFonts w:ascii="Calibri" w:eastAsia="Calibri" w:hAnsi="Calibri" w:cs="Times New Roman"/>
          <w:color w:val="auto"/>
          <w:kern w:val="0"/>
          <w:sz w:val="24"/>
          <w:szCs w:val="24"/>
          <w14:ligatures w14:val="none"/>
          <w14:cntxtAlts w14:val="0"/>
        </w:rPr>
      </w:pPr>
    </w:p>
    <w:p w14:paraId="50082B89" w14:textId="77777777" w:rsidR="009207F3" w:rsidRPr="009207F3" w:rsidRDefault="009207F3" w:rsidP="005E4704">
      <w:pPr>
        <w:numPr>
          <w:ilvl w:val="0"/>
          <w:numId w:val="7"/>
        </w:numPr>
        <w:spacing w:after="0" w:line="240" w:lineRule="auto"/>
        <w:rPr>
          <w:rFonts w:ascii="Times New Roman" w:hAnsi="Times New Roman" w:cs="Times New Roman"/>
          <w:color w:val="auto"/>
          <w:kern w:val="0"/>
          <w:sz w:val="24"/>
          <w:szCs w:val="24"/>
          <w14:ligatures w14:val="none"/>
          <w14:cntxtAlts w14:val="0"/>
        </w:rPr>
      </w:pPr>
      <w:r w:rsidRPr="009207F3">
        <w:rPr>
          <w:rFonts w:ascii="Times New Roman" w:hAnsi="Times New Roman" w:cs="Times New Roman"/>
          <w:color w:val="auto"/>
          <w:kern w:val="0"/>
          <w:sz w:val="24"/>
          <w:szCs w:val="24"/>
          <w14:ligatures w14:val="none"/>
          <w14:cntxtAlts w14:val="0"/>
        </w:rPr>
        <w:t>Upcoming Renewal</w:t>
      </w:r>
    </w:p>
    <w:p w14:paraId="5D8E3572" w14:textId="600621E1" w:rsidR="009207F3" w:rsidRPr="009207F3" w:rsidRDefault="0040252B" w:rsidP="005E4704">
      <w:pPr>
        <w:numPr>
          <w:ilvl w:val="1"/>
          <w:numId w:val="9"/>
        </w:numPr>
        <w:spacing w:after="0" w:line="240" w:lineRule="auto"/>
        <w:ind w:left="1170"/>
        <w:rPr>
          <w:rFonts w:ascii="Times New Roman" w:hAnsi="Times New Roman" w:cs="Times New Roman"/>
          <w:color w:val="auto"/>
          <w:kern w:val="0"/>
          <w:sz w:val="24"/>
          <w:szCs w:val="24"/>
          <w14:ligatures w14:val="none"/>
          <w14:cntxtAlts w14:val="0"/>
        </w:rPr>
      </w:pPr>
      <w:r>
        <w:rPr>
          <w:rFonts w:ascii="Times New Roman" w:hAnsi="Times New Roman" w:cs="Times New Roman"/>
          <w:color w:val="auto"/>
          <w:kern w:val="0"/>
          <w:sz w:val="24"/>
          <w:szCs w:val="24"/>
          <w14:ligatures w14:val="none"/>
          <w14:cntxtAlts w14:val="0"/>
        </w:rPr>
        <w:t>Jerry</w:t>
      </w:r>
      <w:r w:rsidR="009207F3" w:rsidRPr="009207F3">
        <w:rPr>
          <w:rFonts w:ascii="Times New Roman" w:hAnsi="Times New Roman" w:cs="Times New Roman"/>
          <w:color w:val="auto"/>
          <w:kern w:val="0"/>
          <w:sz w:val="24"/>
          <w:szCs w:val="24"/>
          <w14:ligatures w14:val="none"/>
          <w14:cntxtAlts w14:val="0"/>
        </w:rPr>
        <w:t xml:space="preserve"> Morrison April 28, 2022</w:t>
      </w:r>
      <w:r w:rsidR="004F1529">
        <w:rPr>
          <w:rFonts w:ascii="Times New Roman" w:hAnsi="Times New Roman" w:cs="Times New Roman"/>
          <w:color w:val="auto"/>
          <w:kern w:val="0"/>
          <w:sz w:val="24"/>
          <w:szCs w:val="24"/>
          <w14:ligatures w14:val="none"/>
          <w14:cntxtAlts w14:val="0"/>
        </w:rPr>
        <w:t xml:space="preserve"> (application pending)</w:t>
      </w:r>
    </w:p>
    <w:p w14:paraId="33A545FC" w14:textId="77777777" w:rsidR="009207F3" w:rsidRPr="009207F3" w:rsidRDefault="009207F3" w:rsidP="009207F3">
      <w:pPr>
        <w:spacing w:after="0" w:line="240" w:lineRule="auto"/>
        <w:ind w:left="1260"/>
        <w:rPr>
          <w:rFonts w:ascii="Times New Roman" w:hAnsi="Times New Roman" w:cs="Times New Roman"/>
          <w:color w:val="auto"/>
          <w:kern w:val="0"/>
          <w:sz w:val="24"/>
          <w:szCs w:val="24"/>
          <w14:ligatures w14:val="none"/>
          <w14:cntxtAlts w14:val="0"/>
        </w:rPr>
      </w:pPr>
    </w:p>
    <w:p w14:paraId="667A99C7" w14:textId="7055BB32" w:rsidR="009207F3" w:rsidRDefault="00487919" w:rsidP="009207F3">
      <w:pPr>
        <w:spacing w:after="0" w:line="240" w:lineRule="auto"/>
        <w:rPr>
          <w:rFonts w:ascii="Times New Roman" w:hAnsi="Times New Roman" w:cs="Times New Roman"/>
          <w:b/>
          <w:color w:val="auto"/>
          <w:kern w:val="0"/>
          <w:sz w:val="24"/>
          <w:szCs w:val="24"/>
          <w14:ligatures w14:val="none"/>
          <w14:cntxtAlts w14:val="0"/>
        </w:rPr>
      </w:pPr>
      <w:r w:rsidRPr="00BC0A07">
        <w:rPr>
          <w:rFonts w:ascii="Times New Roman" w:hAnsi="Times New Roman" w:cs="Times New Roman"/>
          <w:b/>
          <w:bCs/>
          <w:color w:val="000000"/>
          <w:sz w:val="24"/>
          <w:szCs w:val="24"/>
        </w:rPr>
        <w:t>Agenda Item 10</w:t>
      </w:r>
      <w:r w:rsidRPr="00BC0A07">
        <w:rPr>
          <w:rFonts w:ascii="Times New Roman" w:hAnsi="Times New Roman" w:cs="Times New Roman"/>
          <w:b/>
          <w:color w:val="000000"/>
          <w:sz w:val="24"/>
          <w:szCs w:val="24"/>
        </w:rPr>
        <w:t xml:space="preserve">  </w:t>
      </w:r>
      <w:r w:rsidRPr="00BC0A07">
        <w:rPr>
          <w:rFonts w:ascii="Times New Roman" w:hAnsi="Times New Roman" w:cs="Times New Roman"/>
          <w:b/>
          <w:bCs/>
          <w:color w:val="000000"/>
          <w:sz w:val="24"/>
          <w:szCs w:val="24"/>
        </w:rPr>
        <w:t xml:space="preserve">– </w:t>
      </w:r>
      <w:r w:rsidRPr="00BC0A07">
        <w:rPr>
          <w:rFonts w:ascii="Times New Roman" w:hAnsi="Times New Roman" w:cs="Times New Roman"/>
          <w:b/>
          <w:color w:val="000000"/>
          <w:sz w:val="24"/>
          <w:szCs w:val="24"/>
        </w:rPr>
        <w:t xml:space="preserve"> </w:t>
      </w:r>
      <w:r w:rsidR="009207F3" w:rsidRPr="009207F3">
        <w:rPr>
          <w:rFonts w:ascii="Times New Roman" w:hAnsi="Times New Roman" w:cs="Times New Roman"/>
          <w:b/>
          <w:color w:val="auto"/>
          <w:kern w:val="0"/>
          <w:sz w:val="24"/>
          <w:szCs w:val="24"/>
          <w14:ligatures w14:val="none"/>
          <w14:cntxtAlts w14:val="0"/>
        </w:rPr>
        <w:t>New Business/Old Business</w:t>
      </w:r>
      <w:r w:rsidR="00CD6B51">
        <w:rPr>
          <w:rFonts w:ascii="Times New Roman" w:hAnsi="Times New Roman" w:cs="Times New Roman"/>
          <w:b/>
          <w:color w:val="auto"/>
          <w:kern w:val="0"/>
          <w:sz w:val="24"/>
          <w:szCs w:val="24"/>
          <w14:ligatures w14:val="none"/>
          <w14:cntxtAlts w14:val="0"/>
        </w:rPr>
        <w:t xml:space="preserve"> </w:t>
      </w:r>
      <w:r w:rsidR="00CD6B51" w:rsidRPr="00CD6B51">
        <w:rPr>
          <w:rFonts w:ascii="Times New Roman" w:hAnsi="Times New Roman" w:cs="Times New Roman"/>
          <w:b/>
          <w:color w:val="auto"/>
          <w:kern w:val="0"/>
          <w:sz w:val="24"/>
          <w:szCs w:val="24"/>
          <w14:ligatures w14:val="none"/>
          <w14:cntxtAlts w14:val="0"/>
        </w:rPr>
        <w:t>(Brian Downey)</w:t>
      </w:r>
    </w:p>
    <w:p w14:paraId="2DA484EC" w14:textId="77777777" w:rsidR="00EF7D11" w:rsidRDefault="00EF7D11" w:rsidP="009207F3">
      <w:pPr>
        <w:spacing w:after="0" w:line="240" w:lineRule="auto"/>
        <w:rPr>
          <w:rFonts w:ascii="Times New Roman" w:hAnsi="Times New Roman" w:cs="Times New Roman"/>
          <w:b/>
          <w:color w:val="auto"/>
          <w:kern w:val="0"/>
          <w:sz w:val="24"/>
          <w:szCs w:val="24"/>
          <w14:ligatures w14:val="none"/>
          <w14:cntxtAlts w14:val="0"/>
        </w:rPr>
      </w:pPr>
    </w:p>
    <w:p w14:paraId="684CBD9B" w14:textId="4447D346" w:rsidR="008938F3" w:rsidRDefault="00BE4260" w:rsidP="008938F3">
      <w:pPr>
        <w:spacing w:after="0" w:line="240" w:lineRule="auto"/>
        <w:jc w:val="both"/>
        <w:rPr>
          <w:rFonts w:ascii="Times New Roman" w:hAnsi="Times New Roman" w:cs="Times New Roman"/>
          <w:bCs/>
          <w:color w:val="auto"/>
          <w:kern w:val="0"/>
          <w:sz w:val="24"/>
          <w:szCs w:val="24"/>
          <w14:ligatures w14:val="none"/>
          <w14:cntxtAlts w14:val="0"/>
        </w:rPr>
      </w:pPr>
      <w:r>
        <w:rPr>
          <w:rFonts w:ascii="Times New Roman" w:hAnsi="Times New Roman" w:cs="Times New Roman"/>
          <w:bCs/>
          <w:color w:val="auto"/>
          <w:kern w:val="0"/>
          <w:sz w:val="24"/>
          <w:szCs w:val="24"/>
          <w14:ligatures w14:val="none"/>
          <w14:cntxtAlts w14:val="0"/>
        </w:rPr>
        <w:t xml:space="preserve">Bob Peacock requested that the current </w:t>
      </w:r>
      <w:r w:rsidR="008938F3">
        <w:rPr>
          <w:rFonts w:ascii="Times New Roman" w:hAnsi="Times New Roman" w:cs="Times New Roman"/>
          <w:bCs/>
          <w:color w:val="auto"/>
          <w:kern w:val="0"/>
          <w:sz w:val="24"/>
          <w:szCs w:val="24"/>
          <w14:ligatures w14:val="none"/>
          <w14:cntxtAlts w14:val="0"/>
        </w:rPr>
        <w:t>sanctions</w:t>
      </w:r>
      <w:r>
        <w:rPr>
          <w:rFonts w:ascii="Times New Roman" w:hAnsi="Times New Roman" w:cs="Times New Roman"/>
          <w:bCs/>
          <w:color w:val="auto"/>
          <w:kern w:val="0"/>
          <w:sz w:val="24"/>
          <w:szCs w:val="24"/>
          <w14:ligatures w14:val="none"/>
          <w14:cntxtAlts w14:val="0"/>
        </w:rPr>
        <w:t xml:space="preserve"> on Russian imports (in response to the Ukrainian conflict) be discussed.  </w:t>
      </w:r>
      <w:r w:rsidR="00C04905" w:rsidRPr="00991628">
        <w:rPr>
          <w:rFonts w:ascii="Times New Roman" w:hAnsi="Times New Roman" w:cs="Times New Roman"/>
          <w:bCs/>
          <w:color w:val="auto"/>
          <w:kern w:val="0"/>
          <w:sz w:val="24"/>
          <w:szCs w:val="24"/>
          <w14:ligatures w14:val="none"/>
          <w14:cntxtAlts w14:val="0"/>
        </w:rPr>
        <w:t xml:space="preserve"> </w:t>
      </w:r>
      <w:r w:rsidR="008938F3">
        <w:rPr>
          <w:rFonts w:ascii="Times New Roman" w:hAnsi="Times New Roman" w:cs="Times New Roman"/>
          <w:bCs/>
          <w:color w:val="auto"/>
          <w:kern w:val="0"/>
          <w:sz w:val="24"/>
          <w:szCs w:val="24"/>
          <w14:ligatures w14:val="none"/>
          <w14:cntxtAlts w14:val="0"/>
        </w:rPr>
        <w:t>The group anecdotally discusses the port access denial of a Russian ship requesting entry to Eastport</w:t>
      </w:r>
      <w:r w:rsidR="00851405">
        <w:rPr>
          <w:rFonts w:ascii="Times New Roman" w:hAnsi="Times New Roman" w:cs="Times New Roman"/>
          <w:bCs/>
          <w:color w:val="auto"/>
          <w:kern w:val="0"/>
          <w:sz w:val="24"/>
          <w:szCs w:val="24"/>
          <w14:ligatures w14:val="none"/>
          <w14:cntxtAlts w14:val="0"/>
        </w:rPr>
        <w:t xml:space="preserve"> that occurred earlier in the month</w:t>
      </w:r>
      <w:r w:rsidR="008938F3">
        <w:rPr>
          <w:rFonts w:ascii="Times New Roman" w:hAnsi="Times New Roman" w:cs="Times New Roman"/>
          <w:bCs/>
          <w:color w:val="auto"/>
          <w:kern w:val="0"/>
          <w:sz w:val="24"/>
          <w:szCs w:val="24"/>
          <w14:ligatures w14:val="none"/>
          <w14:cntxtAlts w14:val="0"/>
        </w:rPr>
        <w:t xml:space="preserve">.  The </w:t>
      </w:r>
      <w:r w:rsidR="00ED5D91">
        <w:rPr>
          <w:rFonts w:ascii="Times New Roman" w:hAnsi="Times New Roman" w:cs="Times New Roman"/>
          <w:bCs/>
          <w:color w:val="auto"/>
          <w:kern w:val="0"/>
          <w:sz w:val="24"/>
          <w:szCs w:val="24"/>
          <w14:ligatures w14:val="none"/>
          <w14:cntxtAlts w14:val="0"/>
        </w:rPr>
        <w:t xml:space="preserve">port access </w:t>
      </w:r>
      <w:r w:rsidR="008938F3">
        <w:rPr>
          <w:rFonts w:ascii="Times New Roman" w:hAnsi="Times New Roman" w:cs="Times New Roman"/>
          <w:bCs/>
          <w:color w:val="auto"/>
          <w:kern w:val="0"/>
          <w:sz w:val="24"/>
          <w:szCs w:val="24"/>
          <w14:ligatures w14:val="none"/>
          <w14:cntxtAlts w14:val="0"/>
        </w:rPr>
        <w:t>denial</w:t>
      </w:r>
      <w:r w:rsidR="00ED5D91">
        <w:rPr>
          <w:rFonts w:ascii="Times New Roman" w:hAnsi="Times New Roman" w:cs="Times New Roman"/>
          <w:bCs/>
          <w:color w:val="auto"/>
          <w:kern w:val="0"/>
          <w:sz w:val="24"/>
          <w:szCs w:val="24"/>
          <w14:ligatures w14:val="none"/>
          <w14:cntxtAlts w14:val="0"/>
        </w:rPr>
        <w:t xml:space="preserve"> was based on cargo handling conflicts and wasn’t necessarily in response to sanctions, however it raised the issue of future Russian ship access. </w:t>
      </w:r>
    </w:p>
    <w:p w14:paraId="614288B9" w14:textId="77777777" w:rsidR="008938F3" w:rsidRDefault="008938F3" w:rsidP="008938F3">
      <w:pPr>
        <w:spacing w:after="0" w:line="240" w:lineRule="auto"/>
        <w:jc w:val="both"/>
        <w:rPr>
          <w:rFonts w:ascii="Times New Roman" w:hAnsi="Times New Roman" w:cs="Times New Roman"/>
          <w:bCs/>
          <w:color w:val="auto"/>
          <w:kern w:val="0"/>
          <w:sz w:val="24"/>
          <w:szCs w:val="24"/>
          <w14:ligatures w14:val="none"/>
          <w14:cntxtAlts w14:val="0"/>
        </w:rPr>
      </w:pPr>
    </w:p>
    <w:p w14:paraId="23E9F0D9" w14:textId="201AC726" w:rsidR="008938F3" w:rsidRPr="008938F3" w:rsidRDefault="008938F3" w:rsidP="008938F3">
      <w:pPr>
        <w:spacing w:after="0" w:line="240" w:lineRule="auto"/>
        <w:ind w:left="720"/>
        <w:jc w:val="both"/>
        <w:rPr>
          <w:rFonts w:ascii="Times New Roman" w:hAnsi="Times New Roman" w:cs="Times New Roman"/>
          <w:bCs/>
          <w:color w:val="auto"/>
          <w:kern w:val="0"/>
          <w:sz w:val="24"/>
          <w:szCs w:val="24"/>
          <w14:ligatures w14:val="none"/>
          <w14:cntxtAlts w14:val="0"/>
        </w:rPr>
      </w:pPr>
      <w:r>
        <w:rPr>
          <w:rFonts w:ascii="Times New Roman" w:hAnsi="Times New Roman" w:cs="Times New Roman"/>
          <w:bCs/>
          <w:color w:val="auto"/>
          <w:kern w:val="0"/>
          <w:sz w:val="24"/>
          <w:szCs w:val="24"/>
          <w14:ligatures w14:val="none"/>
          <w14:cntxtAlts w14:val="0"/>
        </w:rPr>
        <w:t>POST MEETING:  Mr. Downey sought</w:t>
      </w:r>
      <w:r w:rsidR="00C04905" w:rsidRPr="00991628">
        <w:rPr>
          <w:rFonts w:ascii="Times New Roman" w:hAnsi="Times New Roman" w:cs="Times New Roman"/>
          <w:bCs/>
          <w:color w:val="auto"/>
          <w:kern w:val="0"/>
          <w:sz w:val="24"/>
          <w:szCs w:val="24"/>
          <w14:ligatures w14:val="none"/>
          <w14:cntxtAlts w14:val="0"/>
        </w:rPr>
        <w:t xml:space="preserve"> </w:t>
      </w:r>
      <w:r>
        <w:rPr>
          <w:rFonts w:ascii="Times New Roman" w:hAnsi="Times New Roman" w:cs="Times New Roman"/>
          <w:bCs/>
          <w:color w:val="auto"/>
          <w:kern w:val="0"/>
          <w:sz w:val="24"/>
          <w:szCs w:val="24"/>
          <w14:ligatures w14:val="none"/>
          <w14:cntxtAlts w14:val="0"/>
        </w:rPr>
        <w:t xml:space="preserve">Coast Guard </w:t>
      </w:r>
      <w:r w:rsidRPr="008938F3">
        <w:rPr>
          <w:rFonts w:ascii="Times New Roman" w:hAnsi="Times New Roman" w:cs="Times New Roman"/>
          <w:bCs/>
          <w:color w:val="auto"/>
          <w:kern w:val="0"/>
          <w:sz w:val="24"/>
          <w:szCs w:val="24"/>
          <w14:ligatures w14:val="none"/>
          <w14:cntxtAlts w14:val="0"/>
        </w:rPr>
        <w:t xml:space="preserve">guidance regarding Russian flagged vessel access to U.S. ports.  </w:t>
      </w:r>
      <w:r w:rsidR="00ED5D91">
        <w:rPr>
          <w:rFonts w:ascii="Times New Roman" w:hAnsi="Times New Roman" w:cs="Times New Roman"/>
          <w:bCs/>
          <w:color w:val="auto"/>
          <w:kern w:val="0"/>
          <w:sz w:val="24"/>
          <w:szCs w:val="24"/>
          <w14:ligatures w14:val="none"/>
          <w14:cntxtAlts w14:val="0"/>
        </w:rPr>
        <w:t>A</w:t>
      </w:r>
      <w:r w:rsidRPr="008938F3">
        <w:rPr>
          <w:rFonts w:ascii="Times New Roman" w:hAnsi="Times New Roman" w:cs="Times New Roman"/>
          <w:bCs/>
          <w:color w:val="auto"/>
          <w:kern w:val="0"/>
          <w:sz w:val="24"/>
          <w:szCs w:val="24"/>
          <w14:ligatures w14:val="none"/>
          <w14:cntxtAlts w14:val="0"/>
        </w:rPr>
        <w:t xml:space="preserve">lthough there are enforceable sanctions related to Russian petroleum and other fossil fuels, there currently are no prohibitions against Russian ship arrivals in the United States.  Therefore, if a Russian vessel requests access to a Maine port, pilots should pilot such a vessel. </w:t>
      </w:r>
    </w:p>
    <w:p w14:paraId="60C98C6C" w14:textId="77777777" w:rsidR="008938F3" w:rsidRPr="008938F3" w:rsidRDefault="008938F3" w:rsidP="008938F3">
      <w:pPr>
        <w:spacing w:after="0" w:line="240" w:lineRule="auto"/>
        <w:jc w:val="both"/>
        <w:rPr>
          <w:rFonts w:ascii="Times New Roman" w:hAnsi="Times New Roman" w:cs="Times New Roman"/>
          <w:bCs/>
          <w:color w:val="auto"/>
          <w:kern w:val="0"/>
          <w:sz w:val="24"/>
          <w:szCs w:val="24"/>
          <w14:ligatures w14:val="none"/>
          <w14:cntxtAlts w14:val="0"/>
        </w:rPr>
      </w:pPr>
    </w:p>
    <w:p w14:paraId="2F1CF20A" w14:textId="77777777" w:rsidR="008938F3" w:rsidRPr="008938F3" w:rsidRDefault="008938F3" w:rsidP="008938F3">
      <w:pPr>
        <w:spacing w:after="0" w:line="240" w:lineRule="auto"/>
        <w:ind w:left="720"/>
        <w:jc w:val="both"/>
        <w:rPr>
          <w:rFonts w:ascii="Times New Roman" w:hAnsi="Times New Roman" w:cs="Times New Roman"/>
          <w:bCs/>
          <w:color w:val="auto"/>
          <w:kern w:val="0"/>
          <w:sz w:val="24"/>
          <w:szCs w:val="24"/>
          <w14:ligatures w14:val="none"/>
          <w14:cntxtAlts w14:val="0"/>
        </w:rPr>
      </w:pPr>
      <w:r w:rsidRPr="008938F3">
        <w:rPr>
          <w:rFonts w:ascii="Times New Roman" w:hAnsi="Times New Roman" w:cs="Times New Roman"/>
          <w:bCs/>
          <w:color w:val="auto"/>
          <w:kern w:val="0"/>
          <w:sz w:val="24"/>
          <w:szCs w:val="24"/>
          <w14:ligatures w14:val="none"/>
          <w14:cntxtAlts w14:val="0"/>
        </w:rPr>
        <w:t xml:space="preserve">There is proposed legislation that may potentially change the U.S. posture on Russian ship arrivals but that remains to be seen. </w:t>
      </w:r>
    </w:p>
    <w:p w14:paraId="524A922A" w14:textId="047E2534" w:rsidR="00C04905" w:rsidRDefault="00C04905" w:rsidP="00991628">
      <w:pPr>
        <w:spacing w:after="0" w:line="240" w:lineRule="auto"/>
        <w:jc w:val="both"/>
        <w:rPr>
          <w:rFonts w:ascii="Times New Roman" w:hAnsi="Times New Roman" w:cs="Times New Roman"/>
          <w:bCs/>
          <w:color w:val="auto"/>
          <w:kern w:val="0"/>
          <w:sz w:val="24"/>
          <w:szCs w:val="24"/>
          <w14:ligatures w14:val="none"/>
          <w14:cntxtAlts w14:val="0"/>
        </w:rPr>
      </w:pPr>
    </w:p>
    <w:p w14:paraId="355099EC" w14:textId="43595A85" w:rsidR="003C2CA6" w:rsidRDefault="003C2CA6" w:rsidP="00991628">
      <w:pPr>
        <w:spacing w:after="0" w:line="240" w:lineRule="auto"/>
        <w:jc w:val="both"/>
        <w:rPr>
          <w:rFonts w:ascii="Times New Roman" w:hAnsi="Times New Roman" w:cs="Times New Roman"/>
          <w:bCs/>
          <w:color w:val="auto"/>
          <w:kern w:val="0"/>
          <w:sz w:val="24"/>
          <w:szCs w:val="24"/>
          <w14:ligatures w14:val="none"/>
          <w14:cntxtAlts w14:val="0"/>
        </w:rPr>
      </w:pPr>
      <w:r>
        <w:rPr>
          <w:rFonts w:ascii="Times New Roman" w:hAnsi="Times New Roman" w:cs="Times New Roman"/>
          <w:bCs/>
          <w:color w:val="auto"/>
          <w:kern w:val="0"/>
          <w:sz w:val="24"/>
          <w:szCs w:val="24"/>
          <w14:ligatures w14:val="none"/>
          <w14:cntxtAlts w14:val="0"/>
        </w:rPr>
        <w:t xml:space="preserve">David Gelinas discussed the </w:t>
      </w:r>
      <w:r w:rsidR="00851405">
        <w:rPr>
          <w:rFonts w:ascii="Times New Roman" w:hAnsi="Times New Roman" w:cs="Times New Roman"/>
          <w:bCs/>
          <w:color w:val="auto"/>
          <w:kern w:val="0"/>
          <w:sz w:val="24"/>
          <w:szCs w:val="24"/>
          <w14:ligatures w14:val="none"/>
          <w14:cntxtAlts w14:val="0"/>
        </w:rPr>
        <w:t>record-breaking</w:t>
      </w:r>
      <w:r>
        <w:rPr>
          <w:rFonts w:ascii="Times New Roman" w:hAnsi="Times New Roman" w:cs="Times New Roman"/>
          <w:bCs/>
          <w:color w:val="auto"/>
          <w:kern w:val="0"/>
          <w:sz w:val="24"/>
          <w:szCs w:val="24"/>
          <w14:ligatures w14:val="none"/>
          <w14:cntxtAlts w14:val="0"/>
        </w:rPr>
        <w:t xml:space="preserve"> excessive cost of fuel and its impact on pilotage organizations.  He requested that the Administrator research the legal requirements to effect a fuel sur-charge within the Pilotage Rate. He specifically requested clarification on </w:t>
      </w:r>
      <w:proofErr w:type="gramStart"/>
      <w:r>
        <w:rPr>
          <w:rFonts w:ascii="Times New Roman" w:hAnsi="Times New Roman" w:cs="Times New Roman"/>
          <w:bCs/>
          <w:color w:val="auto"/>
          <w:kern w:val="0"/>
          <w:sz w:val="24"/>
          <w:szCs w:val="24"/>
          <w14:ligatures w14:val="none"/>
          <w14:cntxtAlts w14:val="0"/>
        </w:rPr>
        <w:t>whether or not</w:t>
      </w:r>
      <w:proofErr w:type="gramEnd"/>
      <w:r>
        <w:rPr>
          <w:rFonts w:ascii="Times New Roman" w:hAnsi="Times New Roman" w:cs="Times New Roman"/>
          <w:bCs/>
          <w:color w:val="auto"/>
          <w:kern w:val="0"/>
          <w:sz w:val="24"/>
          <w:szCs w:val="24"/>
          <w14:ligatures w14:val="none"/>
          <w14:cntxtAlts w14:val="0"/>
        </w:rPr>
        <w:t xml:space="preserve"> a Rate Hearing is required to </w:t>
      </w:r>
      <w:r w:rsidR="00BA333A">
        <w:rPr>
          <w:rFonts w:ascii="Times New Roman" w:hAnsi="Times New Roman" w:cs="Times New Roman"/>
          <w:bCs/>
          <w:color w:val="auto"/>
          <w:kern w:val="0"/>
          <w:sz w:val="24"/>
          <w:szCs w:val="24"/>
          <w14:ligatures w14:val="none"/>
          <w14:cntxtAlts w14:val="0"/>
        </w:rPr>
        <w:t xml:space="preserve">institute a fuel sur-charge. Mr. Downey acknowledged the request </w:t>
      </w:r>
      <w:r w:rsidR="00851405">
        <w:rPr>
          <w:rFonts w:ascii="Times New Roman" w:hAnsi="Times New Roman" w:cs="Times New Roman"/>
          <w:bCs/>
          <w:color w:val="auto"/>
          <w:kern w:val="0"/>
          <w:sz w:val="24"/>
          <w:szCs w:val="24"/>
          <w14:ligatures w14:val="none"/>
          <w14:cntxtAlts w14:val="0"/>
        </w:rPr>
        <w:t>and</w:t>
      </w:r>
      <w:r w:rsidR="00BA333A">
        <w:rPr>
          <w:rFonts w:ascii="Times New Roman" w:hAnsi="Times New Roman" w:cs="Times New Roman"/>
          <w:bCs/>
          <w:color w:val="auto"/>
          <w:kern w:val="0"/>
          <w:sz w:val="24"/>
          <w:szCs w:val="24"/>
          <w14:ligatures w14:val="none"/>
          <w14:cntxtAlts w14:val="0"/>
        </w:rPr>
        <w:t xml:space="preserve"> will research. </w:t>
      </w:r>
    </w:p>
    <w:p w14:paraId="270F9085" w14:textId="77777777" w:rsidR="003C2CA6" w:rsidRDefault="003C2CA6" w:rsidP="00991628">
      <w:pPr>
        <w:spacing w:after="0" w:line="240" w:lineRule="auto"/>
        <w:jc w:val="both"/>
        <w:rPr>
          <w:rFonts w:ascii="Times New Roman" w:hAnsi="Times New Roman" w:cs="Times New Roman"/>
          <w:bCs/>
          <w:color w:val="auto"/>
          <w:kern w:val="0"/>
          <w:sz w:val="24"/>
          <w:szCs w:val="24"/>
          <w14:ligatures w14:val="none"/>
          <w14:cntxtAlts w14:val="0"/>
        </w:rPr>
      </w:pPr>
    </w:p>
    <w:p w14:paraId="40DCF1A0" w14:textId="702DC5F1" w:rsidR="00BE4260" w:rsidRDefault="00BE4260" w:rsidP="00991628">
      <w:pPr>
        <w:spacing w:after="0" w:line="240" w:lineRule="auto"/>
        <w:jc w:val="both"/>
        <w:rPr>
          <w:rFonts w:ascii="Times New Roman" w:hAnsi="Times New Roman" w:cs="Times New Roman"/>
          <w:bCs/>
          <w:color w:val="auto"/>
          <w:kern w:val="0"/>
          <w:sz w:val="24"/>
          <w:szCs w:val="24"/>
          <w14:ligatures w14:val="none"/>
          <w14:cntxtAlts w14:val="0"/>
        </w:rPr>
      </w:pPr>
      <w:r>
        <w:rPr>
          <w:rFonts w:ascii="Times New Roman" w:hAnsi="Times New Roman" w:cs="Times New Roman"/>
          <w:bCs/>
          <w:color w:val="auto"/>
          <w:kern w:val="0"/>
          <w:sz w:val="24"/>
          <w:szCs w:val="24"/>
          <w14:ligatures w14:val="none"/>
          <w14:cntxtAlts w14:val="0"/>
        </w:rPr>
        <w:lastRenderedPageBreak/>
        <w:t xml:space="preserve">Mr. Downey also acknowledged that Lindsey Pinkham and Carrie Norton volunteered to fill the </w:t>
      </w:r>
      <w:r w:rsidR="008938F3">
        <w:rPr>
          <w:rFonts w:ascii="Times New Roman" w:hAnsi="Times New Roman" w:cs="Times New Roman"/>
          <w:bCs/>
          <w:color w:val="auto"/>
          <w:kern w:val="0"/>
          <w:sz w:val="24"/>
          <w:szCs w:val="24"/>
          <w14:ligatures w14:val="none"/>
          <w14:cntxtAlts w14:val="0"/>
        </w:rPr>
        <w:t xml:space="preserve">vacant </w:t>
      </w:r>
      <w:r>
        <w:rPr>
          <w:rFonts w:ascii="Times New Roman" w:hAnsi="Times New Roman" w:cs="Times New Roman"/>
          <w:bCs/>
          <w:color w:val="auto"/>
          <w:kern w:val="0"/>
          <w:sz w:val="24"/>
          <w:szCs w:val="24"/>
          <w14:ligatures w14:val="none"/>
          <w14:cntxtAlts w14:val="0"/>
        </w:rPr>
        <w:t xml:space="preserve">Commission Investigator roles on the Commission. </w:t>
      </w:r>
    </w:p>
    <w:p w14:paraId="3AF6D02C" w14:textId="299D0B7E" w:rsidR="007D10FC" w:rsidRDefault="007D10FC" w:rsidP="00991628">
      <w:pPr>
        <w:spacing w:after="0" w:line="240" w:lineRule="auto"/>
        <w:jc w:val="both"/>
        <w:rPr>
          <w:rFonts w:ascii="Times New Roman" w:hAnsi="Times New Roman" w:cs="Times New Roman"/>
          <w:bCs/>
          <w:color w:val="auto"/>
          <w:kern w:val="0"/>
          <w:sz w:val="24"/>
          <w:szCs w:val="24"/>
          <w14:ligatures w14:val="none"/>
          <w14:cntxtAlts w14:val="0"/>
        </w:rPr>
      </w:pPr>
    </w:p>
    <w:p w14:paraId="69CF52FD" w14:textId="6E031008" w:rsidR="007D10FC" w:rsidRDefault="007D10FC" w:rsidP="00991628">
      <w:pPr>
        <w:spacing w:after="0" w:line="240" w:lineRule="auto"/>
        <w:jc w:val="both"/>
        <w:rPr>
          <w:rFonts w:ascii="Times New Roman" w:hAnsi="Times New Roman" w:cs="Times New Roman"/>
          <w:bCs/>
          <w:color w:val="auto"/>
          <w:kern w:val="0"/>
          <w:sz w:val="24"/>
          <w:szCs w:val="24"/>
          <w14:ligatures w14:val="none"/>
          <w14:cntxtAlts w14:val="0"/>
        </w:rPr>
      </w:pPr>
      <w:r>
        <w:rPr>
          <w:rFonts w:ascii="Times New Roman" w:hAnsi="Times New Roman" w:cs="Times New Roman"/>
          <w:bCs/>
          <w:color w:val="auto"/>
          <w:kern w:val="0"/>
          <w:sz w:val="24"/>
          <w:szCs w:val="24"/>
          <w14:ligatures w14:val="none"/>
          <w14:cntxtAlts w14:val="0"/>
        </w:rPr>
        <w:t>Mr. Downey announced that the Port Authority Executive Director position was advertised and has received numerous applicants.  Matt Burns has served as the interim Port Director since Jon Nass vacated the position.  A new Port Director is expected to be hired in April of 2022.</w:t>
      </w:r>
    </w:p>
    <w:p w14:paraId="594AB47C" w14:textId="77777777" w:rsidR="007D10FC" w:rsidRDefault="007D10FC" w:rsidP="00991628">
      <w:pPr>
        <w:spacing w:after="0" w:line="240" w:lineRule="auto"/>
        <w:jc w:val="both"/>
        <w:rPr>
          <w:rFonts w:ascii="Times New Roman" w:hAnsi="Times New Roman" w:cs="Times New Roman"/>
          <w:bCs/>
          <w:color w:val="auto"/>
          <w:kern w:val="0"/>
          <w:sz w:val="24"/>
          <w:szCs w:val="24"/>
          <w14:ligatures w14:val="none"/>
          <w14:cntxtAlts w14:val="0"/>
        </w:rPr>
      </w:pPr>
    </w:p>
    <w:p w14:paraId="08CE9CA5" w14:textId="51AF9DEF" w:rsidR="007D10FC" w:rsidRPr="00991628" w:rsidRDefault="007D10FC" w:rsidP="00991628">
      <w:pPr>
        <w:spacing w:after="0" w:line="240" w:lineRule="auto"/>
        <w:jc w:val="both"/>
        <w:rPr>
          <w:rFonts w:ascii="Times New Roman" w:hAnsi="Times New Roman" w:cs="Times New Roman"/>
          <w:bCs/>
          <w:color w:val="auto"/>
          <w:kern w:val="0"/>
          <w:sz w:val="24"/>
          <w:szCs w:val="24"/>
          <w14:ligatures w14:val="none"/>
          <w14:cntxtAlts w14:val="0"/>
        </w:rPr>
      </w:pPr>
      <w:r>
        <w:rPr>
          <w:rFonts w:ascii="Times New Roman" w:hAnsi="Times New Roman" w:cs="Times New Roman"/>
          <w:bCs/>
          <w:color w:val="auto"/>
          <w:kern w:val="0"/>
          <w:sz w:val="24"/>
          <w:szCs w:val="24"/>
          <w14:ligatures w14:val="none"/>
          <w14:cntxtAlts w14:val="0"/>
        </w:rPr>
        <w:t>Mr. Downey announced that after over 40 years of service, Kim King will be retiring from MaineDOT in the Summer.  Kim has expertly assisted the Maine Pilotage Commission in managing the forum’s financial books as well as administration and coordination with DOT staff. Thank you Kim!</w:t>
      </w:r>
    </w:p>
    <w:p w14:paraId="11D63BC3" w14:textId="77777777" w:rsidR="00C04905" w:rsidRPr="00991628" w:rsidRDefault="00C04905" w:rsidP="00991628">
      <w:pPr>
        <w:spacing w:after="0" w:line="240" w:lineRule="auto"/>
        <w:jc w:val="both"/>
        <w:rPr>
          <w:rFonts w:ascii="Times New Roman" w:hAnsi="Times New Roman" w:cs="Times New Roman"/>
          <w:bCs/>
          <w:color w:val="auto"/>
          <w:kern w:val="0"/>
          <w:sz w:val="24"/>
          <w:szCs w:val="24"/>
          <w14:ligatures w14:val="none"/>
          <w14:cntxtAlts w14:val="0"/>
        </w:rPr>
      </w:pPr>
    </w:p>
    <w:p w14:paraId="4777F62A" w14:textId="1CFBFD5D" w:rsidR="007B1BA0" w:rsidRDefault="00487919" w:rsidP="007B1BA0">
      <w:pPr>
        <w:spacing w:after="0" w:line="240" w:lineRule="auto"/>
        <w:rPr>
          <w:rFonts w:ascii="Times New Roman" w:hAnsi="Times New Roman" w:cs="Times New Roman"/>
          <w:color w:val="auto"/>
          <w:kern w:val="0"/>
          <w:sz w:val="24"/>
          <w:szCs w:val="24"/>
          <w14:ligatures w14:val="none"/>
          <w14:cntxtAlts w14:val="0"/>
        </w:rPr>
      </w:pPr>
      <w:r w:rsidRPr="00BC0A07">
        <w:rPr>
          <w:rFonts w:ascii="Times New Roman" w:hAnsi="Times New Roman" w:cs="Times New Roman"/>
          <w:b/>
          <w:bCs/>
          <w:color w:val="000000"/>
          <w:sz w:val="24"/>
          <w:szCs w:val="24"/>
        </w:rPr>
        <w:t>Agenda Item 11</w:t>
      </w:r>
      <w:r w:rsidRPr="00BC0A07">
        <w:rPr>
          <w:rFonts w:ascii="Times New Roman" w:hAnsi="Times New Roman" w:cs="Times New Roman"/>
          <w:b/>
          <w:color w:val="000000"/>
          <w:sz w:val="24"/>
          <w:szCs w:val="24"/>
        </w:rPr>
        <w:t xml:space="preserve">  </w:t>
      </w:r>
      <w:r w:rsidRPr="00BC0A07">
        <w:rPr>
          <w:rFonts w:ascii="Times New Roman" w:hAnsi="Times New Roman" w:cs="Times New Roman"/>
          <w:b/>
          <w:bCs/>
          <w:color w:val="000000"/>
          <w:sz w:val="24"/>
          <w:szCs w:val="24"/>
        </w:rPr>
        <w:t xml:space="preserve">– </w:t>
      </w:r>
      <w:r w:rsidRPr="00BC0A07">
        <w:rPr>
          <w:rFonts w:ascii="Times New Roman" w:hAnsi="Times New Roman" w:cs="Times New Roman"/>
          <w:b/>
          <w:color w:val="000000"/>
          <w:sz w:val="24"/>
          <w:szCs w:val="24"/>
        </w:rPr>
        <w:t xml:space="preserve"> </w:t>
      </w:r>
      <w:r w:rsidR="009207F3" w:rsidRPr="009207F3">
        <w:rPr>
          <w:rFonts w:ascii="Times New Roman" w:hAnsi="Times New Roman" w:cs="Times New Roman"/>
          <w:b/>
          <w:color w:val="auto"/>
          <w:kern w:val="0"/>
          <w:sz w:val="24"/>
          <w:szCs w:val="24"/>
          <w14:ligatures w14:val="none"/>
          <w14:cntxtAlts w14:val="0"/>
        </w:rPr>
        <w:t>Adjourn (</w:t>
      </w:r>
      <w:r w:rsidR="0040252B">
        <w:rPr>
          <w:rFonts w:ascii="Times New Roman" w:hAnsi="Times New Roman" w:cs="Times New Roman"/>
          <w:b/>
          <w:color w:val="auto"/>
          <w:kern w:val="0"/>
          <w:sz w:val="24"/>
          <w:szCs w:val="24"/>
          <w14:ligatures w14:val="none"/>
          <w14:cntxtAlts w14:val="0"/>
        </w:rPr>
        <w:t>Charles</w:t>
      </w:r>
      <w:r w:rsidR="009207F3" w:rsidRPr="009207F3">
        <w:rPr>
          <w:rFonts w:ascii="Times New Roman" w:hAnsi="Times New Roman" w:cs="Times New Roman"/>
          <w:b/>
          <w:color w:val="auto"/>
          <w:kern w:val="0"/>
          <w:sz w:val="24"/>
          <w:szCs w:val="24"/>
          <w14:ligatures w14:val="none"/>
          <w14:cntxtAlts w14:val="0"/>
        </w:rPr>
        <w:t xml:space="preserve"> Weeks)</w:t>
      </w:r>
      <w:r w:rsidR="009207F3" w:rsidRPr="009207F3">
        <w:rPr>
          <w:rFonts w:ascii="Times New Roman" w:hAnsi="Times New Roman" w:cs="Times New Roman"/>
          <w:color w:val="auto"/>
          <w:kern w:val="0"/>
          <w:sz w:val="24"/>
          <w:szCs w:val="24"/>
          <w14:ligatures w14:val="none"/>
          <w14:cntxtAlts w14:val="0"/>
        </w:rPr>
        <w:t xml:space="preserve"> </w:t>
      </w:r>
      <w:bookmarkEnd w:id="11"/>
    </w:p>
    <w:p w14:paraId="009344C9" w14:textId="77777777" w:rsidR="007B1BA0" w:rsidRDefault="007B1BA0" w:rsidP="007B1BA0">
      <w:pPr>
        <w:spacing w:after="0" w:line="240" w:lineRule="auto"/>
        <w:rPr>
          <w:rFonts w:ascii="Times New Roman" w:hAnsi="Times New Roman" w:cs="Times New Roman"/>
          <w:color w:val="auto"/>
          <w:kern w:val="0"/>
          <w:sz w:val="24"/>
          <w:szCs w:val="24"/>
          <w14:ligatures w14:val="none"/>
          <w14:cntxtAlts w14:val="0"/>
        </w:rPr>
      </w:pPr>
    </w:p>
    <w:p w14:paraId="3AE887C1" w14:textId="0A3398C7" w:rsidR="007B1BA0" w:rsidRDefault="007B1BA0" w:rsidP="007B1BA0">
      <w:pPr>
        <w:spacing w:after="0" w:line="240" w:lineRule="auto"/>
        <w:jc w:val="both"/>
        <w:rPr>
          <w:rFonts w:ascii="Times New Roman" w:hAnsi="Times New Roman" w:cs="Times New Roman"/>
          <w:color w:val="000000"/>
          <w:sz w:val="24"/>
          <w:szCs w:val="24"/>
        </w:rPr>
      </w:pPr>
      <w:r w:rsidRPr="007B1BA0">
        <w:rPr>
          <w:rFonts w:ascii="Times New Roman" w:hAnsi="Times New Roman" w:cs="Times New Roman"/>
          <w:bCs/>
          <w:color w:val="auto"/>
          <w:kern w:val="0"/>
          <w:sz w:val="24"/>
          <w:szCs w:val="24"/>
          <w14:ligatures w14:val="none"/>
          <w14:cntxtAlts w14:val="0"/>
        </w:rPr>
        <w:t xml:space="preserve">The </w:t>
      </w:r>
      <w:r w:rsidR="00B92897" w:rsidRPr="00BC0A07">
        <w:rPr>
          <w:rFonts w:ascii="Times New Roman" w:hAnsi="Times New Roman" w:cs="Times New Roman"/>
          <w:color w:val="000000"/>
          <w:sz w:val="24"/>
          <w:szCs w:val="24"/>
        </w:rPr>
        <w:t>meeting</w:t>
      </w:r>
      <w:r w:rsidR="00B92897" w:rsidRPr="00D246A4">
        <w:rPr>
          <w:rFonts w:ascii="Times New Roman" w:hAnsi="Times New Roman" w:cs="Times New Roman"/>
          <w:color w:val="000000"/>
          <w:sz w:val="24"/>
          <w:szCs w:val="24"/>
        </w:rPr>
        <w:t xml:space="preserve"> was adjourned by the Chair of the Commission, Charles Weeks at </w:t>
      </w:r>
      <w:r w:rsidR="00ED5D91">
        <w:rPr>
          <w:rFonts w:ascii="Times New Roman" w:hAnsi="Times New Roman" w:cs="Times New Roman"/>
          <w:color w:val="000000"/>
          <w:sz w:val="24"/>
          <w:szCs w:val="24"/>
        </w:rPr>
        <w:t>1220</w:t>
      </w:r>
      <w:r w:rsidR="00B92897" w:rsidRPr="00D246A4">
        <w:rPr>
          <w:rFonts w:ascii="Times New Roman" w:hAnsi="Times New Roman" w:cs="Times New Roman"/>
          <w:color w:val="000000"/>
          <w:sz w:val="24"/>
          <w:szCs w:val="24"/>
        </w:rPr>
        <w:t xml:space="preserve">. </w:t>
      </w:r>
    </w:p>
    <w:p w14:paraId="50D1EE1C" w14:textId="77777777" w:rsidR="007B1BA0" w:rsidRDefault="007B1BA0" w:rsidP="007B1BA0">
      <w:pPr>
        <w:spacing w:after="0" w:line="240" w:lineRule="auto"/>
        <w:jc w:val="both"/>
        <w:rPr>
          <w:rFonts w:ascii="Times New Roman" w:hAnsi="Times New Roman" w:cs="Times New Roman"/>
          <w:color w:val="000000"/>
          <w:sz w:val="24"/>
          <w:szCs w:val="24"/>
        </w:rPr>
      </w:pPr>
    </w:p>
    <w:p w14:paraId="4867C284" w14:textId="110DD1D6" w:rsidR="00B92897" w:rsidRPr="007B1BA0" w:rsidRDefault="00B92897" w:rsidP="007B1BA0">
      <w:pPr>
        <w:spacing w:after="0" w:line="240" w:lineRule="auto"/>
        <w:jc w:val="both"/>
        <w:rPr>
          <w:rFonts w:ascii="Times New Roman" w:hAnsi="Times New Roman" w:cs="Times New Roman"/>
          <w:b/>
          <w:color w:val="auto"/>
          <w:kern w:val="0"/>
          <w:sz w:val="24"/>
          <w:szCs w:val="24"/>
          <w14:ligatures w14:val="none"/>
          <w14:cntxtAlts w14:val="0"/>
        </w:rPr>
      </w:pPr>
      <w:r w:rsidRPr="00D246A4">
        <w:rPr>
          <w:rFonts w:ascii="Times New Roman" w:hAnsi="Times New Roman" w:cs="Times New Roman"/>
          <w:b/>
          <w:color w:val="000000"/>
          <w:sz w:val="24"/>
          <w:szCs w:val="24"/>
        </w:rPr>
        <w:t xml:space="preserve">Next </w:t>
      </w:r>
      <w:r w:rsidR="007B1BA0" w:rsidRPr="00D246A4">
        <w:rPr>
          <w:rFonts w:ascii="Times New Roman" w:hAnsi="Times New Roman" w:cs="Times New Roman"/>
          <w:b/>
          <w:color w:val="000000"/>
          <w:sz w:val="24"/>
          <w:szCs w:val="24"/>
        </w:rPr>
        <w:t>Meeting</w:t>
      </w:r>
      <w:r w:rsidR="007B1BA0" w:rsidRPr="00D246A4">
        <w:rPr>
          <w:rFonts w:ascii="Times New Roman" w:hAnsi="Times New Roman" w:cs="Times New Roman"/>
          <w:color w:val="000000"/>
          <w:sz w:val="24"/>
          <w:szCs w:val="24"/>
        </w:rPr>
        <w:t>: The</w:t>
      </w:r>
      <w:r w:rsidRPr="00D246A4">
        <w:rPr>
          <w:rFonts w:ascii="Times New Roman" w:hAnsi="Times New Roman" w:cs="Times New Roman"/>
          <w:color w:val="000000"/>
          <w:sz w:val="24"/>
          <w:szCs w:val="24"/>
        </w:rPr>
        <w:t xml:space="preserve"> next meeting </w:t>
      </w:r>
      <w:r w:rsidR="00DD39DF" w:rsidRPr="00D246A4">
        <w:rPr>
          <w:rFonts w:ascii="Times New Roman" w:hAnsi="Times New Roman" w:cs="Times New Roman"/>
          <w:color w:val="000000"/>
          <w:sz w:val="24"/>
          <w:szCs w:val="24"/>
        </w:rPr>
        <w:t xml:space="preserve">will be </w:t>
      </w:r>
      <w:r w:rsidR="00BA313B" w:rsidRPr="00D246A4">
        <w:rPr>
          <w:rFonts w:ascii="Times New Roman" w:hAnsi="Times New Roman" w:cs="Times New Roman"/>
          <w:color w:val="000000"/>
          <w:sz w:val="24"/>
          <w:szCs w:val="24"/>
        </w:rPr>
        <w:t xml:space="preserve">held </w:t>
      </w:r>
      <w:r w:rsidR="00ED5D91">
        <w:rPr>
          <w:rFonts w:ascii="Times New Roman" w:hAnsi="Times New Roman" w:cs="Times New Roman"/>
          <w:color w:val="000000"/>
          <w:sz w:val="24"/>
          <w:szCs w:val="24"/>
        </w:rPr>
        <w:t xml:space="preserve">June 16, </w:t>
      </w:r>
      <w:r w:rsidR="00BA313B" w:rsidRPr="00D246A4">
        <w:rPr>
          <w:rFonts w:ascii="Times New Roman" w:hAnsi="Times New Roman" w:cs="Times New Roman"/>
          <w:color w:val="000000"/>
          <w:sz w:val="24"/>
          <w:szCs w:val="24"/>
        </w:rPr>
        <w:t>at 10</w:t>
      </w:r>
      <w:r w:rsidR="00487919">
        <w:rPr>
          <w:rFonts w:ascii="Times New Roman" w:hAnsi="Times New Roman" w:cs="Times New Roman"/>
          <w:color w:val="000000"/>
          <w:sz w:val="24"/>
          <w:szCs w:val="24"/>
        </w:rPr>
        <w:t>3</w:t>
      </w:r>
      <w:r w:rsidR="00BA313B" w:rsidRPr="00D246A4">
        <w:rPr>
          <w:rFonts w:ascii="Times New Roman" w:hAnsi="Times New Roman" w:cs="Times New Roman"/>
          <w:color w:val="000000"/>
          <w:sz w:val="24"/>
          <w:szCs w:val="24"/>
        </w:rPr>
        <w:t>0</w:t>
      </w:r>
      <w:r w:rsidR="00DD39DF" w:rsidRPr="00D246A4">
        <w:rPr>
          <w:rFonts w:ascii="Times New Roman" w:hAnsi="Times New Roman" w:cs="Times New Roman"/>
          <w:color w:val="000000"/>
          <w:sz w:val="24"/>
          <w:szCs w:val="24"/>
        </w:rPr>
        <w:t xml:space="preserve"> </w:t>
      </w:r>
      <w:r w:rsidR="00487919">
        <w:rPr>
          <w:rFonts w:ascii="Times New Roman" w:hAnsi="Times New Roman" w:cs="Times New Roman"/>
          <w:color w:val="000000"/>
          <w:sz w:val="24"/>
          <w:szCs w:val="24"/>
        </w:rPr>
        <w:t xml:space="preserve">at Maine DOT Headquarters in Augusta.  The next meeting announcement will be </w:t>
      </w:r>
      <w:r w:rsidR="00DD39DF" w:rsidRPr="00D246A4">
        <w:rPr>
          <w:rFonts w:ascii="Times New Roman" w:hAnsi="Times New Roman" w:cs="Times New Roman"/>
          <w:color w:val="000000"/>
          <w:sz w:val="24"/>
          <w:szCs w:val="24"/>
        </w:rPr>
        <w:t xml:space="preserve">posted on the </w:t>
      </w:r>
      <w:r w:rsidR="001A5357" w:rsidRPr="00D246A4">
        <w:rPr>
          <w:rFonts w:ascii="Times New Roman" w:hAnsi="Times New Roman" w:cs="Times New Roman"/>
          <w:color w:val="000000"/>
          <w:sz w:val="24"/>
          <w:szCs w:val="24"/>
        </w:rPr>
        <w:t xml:space="preserve">Maine Pilotage Commission website - </w:t>
      </w:r>
      <w:hyperlink r:id="rId16" w:history="1">
        <w:r w:rsidR="005F47D9" w:rsidRPr="008B11FA">
          <w:rPr>
            <w:rStyle w:val="Hyperlink"/>
            <w:rFonts w:ascii="Times New Roman" w:hAnsi="Times New Roman" w:cs="Times New Roman"/>
            <w:sz w:val="24"/>
            <w:szCs w:val="24"/>
          </w:rPr>
          <w:t>www.mainepilotage.org</w:t>
        </w:r>
      </w:hyperlink>
      <w:r w:rsidR="00485944" w:rsidRPr="00D246A4">
        <w:rPr>
          <w:rFonts w:ascii="Times New Roman" w:hAnsi="Times New Roman" w:cs="Times New Roman"/>
          <w:color w:val="000000"/>
          <w:sz w:val="24"/>
          <w:szCs w:val="24"/>
        </w:rPr>
        <w:t>.</w:t>
      </w:r>
      <w:r w:rsidR="000D7549" w:rsidRPr="00D246A4">
        <w:rPr>
          <w:rFonts w:ascii="Times New Roman" w:hAnsi="Times New Roman" w:cs="Times New Roman"/>
          <w:color w:val="000000"/>
          <w:sz w:val="24"/>
          <w:szCs w:val="24"/>
        </w:rPr>
        <w:t xml:space="preserve">  </w:t>
      </w:r>
    </w:p>
    <w:p w14:paraId="61C8CB76" w14:textId="77777777" w:rsidR="00BC0A07" w:rsidRPr="00D246A4" w:rsidRDefault="00BC0A07" w:rsidP="00492FFE">
      <w:pPr>
        <w:jc w:val="both"/>
        <w:rPr>
          <w:rFonts w:ascii="Times New Roman" w:hAnsi="Times New Roman" w:cs="Times New Roman"/>
          <w:color w:val="000000"/>
          <w:sz w:val="24"/>
          <w:szCs w:val="24"/>
        </w:rPr>
      </w:pPr>
    </w:p>
    <w:p w14:paraId="239E2F27" w14:textId="680071B9" w:rsidR="00B92897" w:rsidRPr="00D246A4" w:rsidRDefault="00B92897" w:rsidP="00903AB8">
      <w:pPr>
        <w:spacing w:after="0" w:line="240" w:lineRule="auto"/>
        <w:ind w:firstLine="720"/>
        <w:rPr>
          <w:rFonts w:ascii="Times New Roman" w:hAnsi="Times New Roman" w:cs="Times New Roman"/>
          <w:color w:val="000000"/>
          <w:sz w:val="24"/>
          <w:szCs w:val="24"/>
        </w:rPr>
      </w:pPr>
      <w:r w:rsidRPr="00D246A4">
        <w:rPr>
          <w:rFonts w:ascii="Times New Roman" w:hAnsi="Times New Roman" w:cs="Times New Roman"/>
          <w:color w:val="000000"/>
          <w:sz w:val="24"/>
          <w:szCs w:val="24"/>
        </w:rPr>
        <w:t xml:space="preserve">Respectfully submitted:      </w:t>
      </w:r>
      <w:r w:rsidR="00903AB8" w:rsidRPr="00D246A4">
        <w:rPr>
          <w:rFonts w:ascii="Times New Roman" w:hAnsi="Times New Roman" w:cs="Times New Roman"/>
          <w:color w:val="000000"/>
          <w:sz w:val="24"/>
          <w:szCs w:val="24"/>
        </w:rPr>
        <w:t xml:space="preserve">    </w:t>
      </w:r>
      <w:r w:rsidRPr="00D246A4">
        <w:rPr>
          <w:rFonts w:ascii="Times New Roman" w:hAnsi="Times New Roman" w:cs="Times New Roman"/>
          <w:color w:val="000000"/>
          <w:sz w:val="24"/>
          <w:szCs w:val="24"/>
        </w:rPr>
        <w:t>________________________</w:t>
      </w:r>
    </w:p>
    <w:p w14:paraId="0683A1F2" w14:textId="77777777" w:rsidR="00F14DA6" w:rsidRPr="00D246A4" w:rsidRDefault="00F14DA6" w:rsidP="00B92897">
      <w:pPr>
        <w:spacing w:after="0" w:line="240" w:lineRule="auto"/>
        <w:ind w:firstLine="720"/>
        <w:rPr>
          <w:rFonts w:ascii="Times New Roman" w:hAnsi="Times New Roman" w:cs="Times New Roman"/>
          <w:color w:val="000000"/>
          <w:sz w:val="24"/>
          <w:szCs w:val="24"/>
        </w:rPr>
      </w:pPr>
    </w:p>
    <w:p w14:paraId="02E86BED" w14:textId="77777777" w:rsidR="00B92897" w:rsidRPr="00D246A4" w:rsidRDefault="00B92897" w:rsidP="00B92897">
      <w:pPr>
        <w:spacing w:after="0" w:line="240" w:lineRule="auto"/>
        <w:ind w:left="2880" w:firstLine="720"/>
        <w:rPr>
          <w:rFonts w:ascii="Times New Roman" w:hAnsi="Times New Roman" w:cs="Times New Roman"/>
          <w:color w:val="000000"/>
          <w:sz w:val="24"/>
          <w:szCs w:val="24"/>
        </w:rPr>
      </w:pPr>
      <w:r w:rsidRPr="00D246A4">
        <w:rPr>
          <w:rFonts w:ascii="Times New Roman" w:hAnsi="Times New Roman" w:cs="Times New Roman"/>
          <w:color w:val="000000"/>
          <w:sz w:val="24"/>
          <w:szCs w:val="24"/>
        </w:rPr>
        <w:t>Brian J. Downey Jr.</w:t>
      </w:r>
    </w:p>
    <w:p w14:paraId="2981209E" w14:textId="46DCF344" w:rsidR="00B92897" w:rsidRPr="00D246A4" w:rsidRDefault="00E069DF" w:rsidP="00B92897">
      <w:pPr>
        <w:spacing w:after="0" w:line="240" w:lineRule="auto"/>
        <w:ind w:left="2880" w:firstLine="720"/>
        <w:rPr>
          <w:rFonts w:ascii="Times New Roman" w:hAnsi="Times New Roman" w:cs="Times New Roman"/>
          <w:color w:val="000000"/>
          <w:sz w:val="24"/>
          <w:szCs w:val="24"/>
        </w:rPr>
      </w:pPr>
      <w:r w:rsidRPr="00D246A4">
        <w:rPr>
          <w:rFonts w:ascii="Times New Roman" w:hAnsi="Times New Roman" w:cs="Times New Roman"/>
          <w:color w:val="000000"/>
          <w:sz w:val="24"/>
          <w:szCs w:val="24"/>
        </w:rPr>
        <w:t>Administrator</w:t>
      </w:r>
      <w:r>
        <w:rPr>
          <w:rFonts w:ascii="Times New Roman" w:hAnsi="Times New Roman" w:cs="Times New Roman"/>
          <w:color w:val="000000"/>
          <w:sz w:val="24"/>
          <w:szCs w:val="24"/>
        </w:rPr>
        <w:t>,</w:t>
      </w:r>
      <w:r w:rsidRPr="00D246A4">
        <w:rPr>
          <w:rFonts w:ascii="Times New Roman" w:hAnsi="Times New Roman" w:cs="Times New Roman"/>
          <w:color w:val="000000"/>
          <w:sz w:val="24"/>
          <w:szCs w:val="24"/>
        </w:rPr>
        <w:t xml:space="preserve"> </w:t>
      </w:r>
      <w:r w:rsidR="00B92897" w:rsidRPr="00D246A4">
        <w:rPr>
          <w:rFonts w:ascii="Times New Roman" w:hAnsi="Times New Roman" w:cs="Times New Roman"/>
          <w:color w:val="000000"/>
          <w:sz w:val="24"/>
          <w:szCs w:val="24"/>
        </w:rPr>
        <w:t xml:space="preserve">Maine Pilotage Commission </w:t>
      </w:r>
    </w:p>
    <w:p w14:paraId="04107A54" w14:textId="50219E44" w:rsidR="008D78D7" w:rsidRDefault="008D78D7" w:rsidP="000D7549">
      <w:pPr>
        <w:pStyle w:val="NoSpacing"/>
      </w:pPr>
    </w:p>
    <w:p w14:paraId="34C16D79" w14:textId="77777777" w:rsidR="00E069DF" w:rsidRPr="00D246A4" w:rsidRDefault="00E069DF" w:rsidP="000D7549">
      <w:pPr>
        <w:pStyle w:val="NoSpacing"/>
      </w:pPr>
    </w:p>
    <w:p w14:paraId="3655404F" w14:textId="0C6314CC" w:rsidR="00E069DF" w:rsidRPr="00D246A4" w:rsidRDefault="00E069DF" w:rsidP="00E069DF">
      <w:pPr>
        <w:spacing w:after="0" w:line="240" w:lineRule="auto"/>
        <w:ind w:left="2880" w:firstLine="720"/>
        <w:rPr>
          <w:rFonts w:ascii="Times New Roman" w:hAnsi="Times New Roman" w:cs="Times New Roman"/>
          <w:color w:val="000000"/>
          <w:sz w:val="24"/>
          <w:szCs w:val="24"/>
        </w:rPr>
      </w:pPr>
      <w:r w:rsidRPr="00D246A4">
        <w:rPr>
          <w:rFonts w:ascii="Times New Roman" w:hAnsi="Times New Roman" w:cs="Times New Roman"/>
          <w:color w:val="000000"/>
          <w:sz w:val="24"/>
          <w:szCs w:val="24"/>
        </w:rPr>
        <w:t>________________________</w:t>
      </w:r>
    </w:p>
    <w:p w14:paraId="0D4E9998" w14:textId="7878C269" w:rsidR="00E415A7" w:rsidRPr="00D246A4" w:rsidRDefault="00E415A7" w:rsidP="00E415A7">
      <w:pPr>
        <w:spacing w:after="0" w:line="240" w:lineRule="auto"/>
        <w:ind w:left="2880" w:firstLine="720"/>
        <w:rPr>
          <w:rFonts w:ascii="Times New Roman" w:hAnsi="Times New Roman" w:cs="Times New Roman"/>
          <w:color w:val="000000"/>
          <w:sz w:val="24"/>
          <w:szCs w:val="24"/>
        </w:rPr>
      </w:pPr>
      <w:r w:rsidRPr="00D246A4">
        <w:rPr>
          <w:rFonts w:ascii="Times New Roman" w:hAnsi="Times New Roman" w:cs="Times New Roman"/>
          <w:color w:val="000000"/>
          <w:sz w:val="24"/>
          <w:szCs w:val="24"/>
        </w:rPr>
        <w:t>Charles Weeks</w:t>
      </w:r>
    </w:p>
    <w:p w14:paraId="1B6702CF" w14:textId="77777777" w:rsidR="00500769" w:rsidRPr="00D246A4" w:rsidRDefault="00E415A7" w:rsidP="00B468B8">
      <w:pPr>
        <w:spacing w:after="0" w:line="240" w:lineRule="auto"/>
        <w:ind w:left="2880" w:firstLine="720"/>
        <w:rPr>
          <w:rFonts w:ascii="Times New Roman" w:hAnsi="Times New Roman" w:cs="Times New Roman"/>
          <w:color w:val="000000"/>
          <w:sz w:val="24"/>
          <w:szCs w:val="24"/>
        </w:rPr>
      </w:pPr>
      <w:r w:rsidRPr="00D246A4">
        <w:rPr>
          <w:rFonts w:ascii="Times New Roman" w:hAnsi="Times New Roman" w:cs="Times New Roman"/>
          <w:color w:val="000000"/>
          <w:sz w:val="24"/>
          <w:szCs w:val="24"/>
        </w:rPr>
        <w:t>Chair, Maine Pilotage Commission</w:t>
      </w:r>
    </w:p>
    <w:sectPr w:rsidR="00500769" w:rsidRPr="00D246A4" w:rsidSect="002A76ED">
      <w:footerReference w:type="default" r:id="rId17"/>
      <w:type w:val="continuous"/>
      <w:pgSz w:w="12240" w:h="15840"/>
      <w:pgMar w:top="630" w:right="1440" w:bottom="99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73A84" w14:textId="77777777" w:rsidR="00363AEB" w:rsidRDefault="00363AEB" w:rsidP="004D7207">
      <w:pPr>
        <w:spacing w:after="0" w:line="240" w:lineRule="auto"/>
      </w:pPr>
      <w:r>
        <w:separator/>
      </w:r>
    </w:p>
  </w:endnote>
  <w:endnote w:type="continuationSeparator" w:id="0">
    <w:p w14:paraId="326168BE" w14:textId="77777777" w:rsidR="00363AEB" w:rsidRDefault="00363AEB" w:rsidP="004D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71BA" w14:textId="77777777" w:rsidR="000F5C61" w:rsidRDefault="000F5C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328395"/>
      <w:docPartObj>
        <w:docPartGallery w:val="Page Numbers (Bottom of Page)"/>
        <w:docPartUnique/>
      </w:docPartObj>
    </w:sdtPr>
    <w:sdtEndPr>
      <w:rPr>
        <w:color w:val="7F7F7F" w:themeColor="background1" w:themeShade="7F"/>
        <w:spacing w:val="60"/>
      </w:rPr>
    </w:sdtEndPr>
    <w:sdtContent>
      <w:p w14:paraId="624077BC" w14:textId="77777777" w:rsidR="000F5C61" w:rsidRDefault="000F5C61">
        <w:pPr>
          <w:pStyle w:val="Footer"/>
          <w:pBdr>
            <w:top w:val="single" w:sz="4" w:space="1" w:color="D9D9D9" w:themeColor="background1" w:themeShade="D9"/>
          </w:pBdr>
          <w:jc w:val="right"/>
        </w:pPr>
      </w:p>
      <w:p w14:paraId="5E3E41E2" w14:textId="77777777" w:rsidR="000F5C61" w:rsidRDefault="000F5C6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5726C19" w14:textId="77777777" w:rsidR="000F5C61" w:rsidRDefault="000F5C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C9378" w14:textId="77777777" w:rsidR="000F5C61" w:rsidRDefault="000F5C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661560"/>
      <w:docPartObj>
        <w:docPartGallery w:val="Page Numbers (Bottom of Page)"/>
        <w:docPartUnique/>
      </w:docPartObj>
    </w:sdtPr>
    <w:sdtEndPr/>
    <w:sdtContent>
      <w:p w14:paraId="697A2741" w14:textId="77777777" w:rsidR="00FF4175" w:rsidRDefault="00FF4175">
        <w:pPr>
          <w:pStyle w:val="Footer"/>
          <w:jc w:val="right"/>
        </w:pPr>
        <w:r>
          <w:t xml:space="preserve">Page | </w:t>
        </w:r>
        <w:r>
          <w:fldChar w:fldCharType="begin"/>
        </w:r>
        <w:r>
          <w:instrText xml:space="preserve"> PAGE   \* MERGEFORMAT </w:instrText>
        </w:r>
        <w:r>
          <w:fldChar w:fldCharType="separate"/>
        </w:r>
        <w:r>
          <w:rPr>
            <w:noProof/>
          </w:rPr>
          <w:t>7</w:t>
        </w:r>
        <w:r>
          <w:rPr>
            <w:noProof/>
          </w:rPr>
          <w:fldChar w:fldCharType="end"/>
        </w:r>
        <w:r>
          <w:t xml:space="preserve"> </w:t>
        </w:r>
      </w:p>
    </w:sdtContent>
  </w:sdt>
  <w:p w14:paraId="0E40E885" w14:textId="77777777" w:rsidR="00FF4175" w:rsidRDefault="00FF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23EDB" w14:textId="77777777" w:rsidR="00363AEB" w:rsidRDefault="00363AEB" w:rsidP="004D7207">
      <w:pPr>
        <w:spacing w:after="0" w:line="240" w:lineRule="auto"/>
      </w:pPr>
      <w:r>
        <w:separator/>
      </w:r>
    </w:p>
  </w:footnote>
  <w:footnote w:type="continuationSeparator" w:id="0">
    <w:p w14:paraId="5BBE29F1" w14:textId="77777777" w:rsidR="00363AEB" w:rsidRDefault="00363AEB" w:rsidP="004D7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CA5F" w14:textId="77777777" w:rsidR="000F5C61" w:rsidRDefault="000F5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69D3" w14:textId="77777777" w:rsidR="000F5C61" w:rsidRDefault="000F5C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FB50" w14:textId="77777777" w:rsidR="000F5C61" w:rsidRDefault="000F5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E6C"/>
    <w:multiLevelType w:val="hybridMultilevel"/>
    <w:tmpl w:val="D14C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D5D20"/>
    <w:multiLevelType w:val="hybridMultilevel"/>
    <w:tmpl w:val="DF0A021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6635F"/>
    <w:multiLevelType w:val="hybridMultilevel"/>
    <w:tmpl w:val="EB48F20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580E30"/>
    <w:multiLevelType w:val="hybridMultilevel"/>
    <w:tmpl w:val="FAB0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7644A"/>
    <w:multiLevelType w:val="hybridMultilevel"/>
    <w:tmpl w:val="7996E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B76FB"/>
    <w:multiLevelType w:val="hybridMultilevel"/>
    <w:tmpl w:val="A130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73A53EC"/>
    <w:multiLevelType w:val="hybridMultilevel"/>
    <w:tmpl w:val="B36CD1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EB14C93"/>
    <w:multiLevelType w:val="hybridMultilevel"/>
    <w:tmpl w:val="AECC497A"/>
    <w:lvl w:ilvl="0" w:tplc="04090001">
      <w:start w:val="1"/>
      <w:numFmt w:val="bullet"/>
      <w:lvlText w:val=""/>
      <w:lvlJc w:val="left"/>
      <w:pPr>
        <w:ind w:left="6120" w:hanging="360"/>
      </w:pPr>
      <w:rPr>
        <w:rFonts w:ascii="Symbol" w:hAnsi="Symbol" w:hint="default"/>
      </w:rPr>
    </w:lvl>
    <w:lvl w:ilvl="1" w:tplc="FFFFFFFF">
      <w:start w:val="1"/>
      <w:numFmt w:val="bullet"/>
      <w:lvlText w:val="o"/>
      <w:lvlJc w:val="left"/>
      <w:pPr>
        <w:ind w:left="6840" w:hanging="360"/>
      </w:pPr>
      <w:rPr>
        <w:rFonts w:ascii="Courier New" w:hAnsi="Courier New" w:cs="Courier New" w:hint="default"/>
      </w:rPr>
    </w:lvl>
    <w:lvl w:ilvl="2" w:tplc="FFFFFFFF" w:tentative="1">
      <w:start w:val="1"/>
      <w:numFmt w:val="bullet"/>
      <w:lvlText w:val=""/>
      <w:lvlJc w:val="left"/>
      <w:pPr>
        <w:ind w:left="7560" w:hanging="360"/>
      </w:pPr>
      <w:rPr>
        <w:rFonts w:ascii="Wingdings" w:hAnsi="Wingdings" w:hint="default"/>
      </w:rPr>
    </w:lvl>
    <w:lvl w:ilvl="3" w:tplc="FFFFFFFF" w:tentative="1">
      <w:start w:val="1"/>
      <w:numFmt w:val="bullet"/>
      <w:lvlText w:val=""/>
      <w:lvlJc w:val="left"/>
      <w:pPr>
        <w:ind w:left="8280" w:hanging="360"/>
      </w:pPr>
      <w:rPr>
        <w:rFonts w:ascii="Symbol" w:hAnsi="Symbol" w:hint="default"/>
      </w:rPr>
    </w:lvl>
    <w:lvl w:ilvl="4" w:tplc="FFFFFFFF" w:tentative="1">
      <w:start w:val="1"/>
      <w:numFmt w:val="bullet"/>
      <w:lvlText w:val="o"/>
      <w:lvlJc w:val="left"/>
      <w:pPr>
        <w:ind w:left="9000" w:hanging="360"/>
      </w:pPr>
      <w:rPr>
        <w:rFonts w:ascii="Courier New" w:hAnsi="Courier New" w:cs="Courier New" w:hint="default"/>
      </w:rPr>
    </w:lvl>
    <w:lvl w:ilvl="5" w:tplc="FFFFFFFF" w:tentative="1">
      <w:start w:val="1"/>
      <w:numFmt w:val="bullet"/>
      <w:lvlText w:val=""/>
      <w:lvlJc w:val="left"/>
      <w:pPr>
        <w:ind w:left="9720" w:hanging="360"/>
      </w:pPr>
      <w:rPr>
        <w:rFonts w:ascii="Wingdings" w:hAnsi="Wingdings" w:hint="default"/>
      </w:rPr>
    </w:lvl>
    <w:lvl w:ilvl="6" w:tplc="FFFFFFFF" w:tentative="1">
      <w:start w:val="1"/>
      <w:numFmt w:val="bullet"/>
      <w:lvlText w:val=""/>
      <w:lvlJc w:val="left"/>
      <w:pPr>
        <w:ind w:left="10440" w:hanging="360"/>
      </w:pPr>
      <w:rPr>
        <w:rFonts w:ascii="Symbol" w:hAnsi="Symbol" w:hint="default"/>
      </w:rPr>
    </w:lvl>
    <w:lvl w:ilvl="7" w:tplc="FFFFFFFF" w:tentative="1">
      <w:start w:val="1"/>
      <w:numFmt w:val="bullet"/>
      <w:lvlText w:val="o"/>
      <w:lvlJc w:val="left"/>
      <w:pPr>
        <w:ind w:left="11160" w:hanging="360"/>
      </w:pPr>
      <w:rPr>
        <w:rFonts w:ascii="Courier New" w:hAnsi="Courier New" w:cs="Courier New" w:hint="default"/>
      </w:rPr>
    </w:lvl>
    <w:lvl w:ilvl="8" w:tplc="FFFFFFFF" w:tentative="1">
      <w:start w:val="1"/>
      <w:numFmt w:val="bullet"/>
      <w:lvlText w:val=""/>
      <w:lvlJc w:val="left"/>
      <w:pPr>
        <w:ind w:left="11880" w:hanging="360"/>
      </w:pPr>
      <w:rPr>
        <w:rFonts w:ascii="Wingdings" w:hAnsi="Wingdings" w:hint="default"/>
      </w:rPr>
    </w:lvl>
  </w:abstractNum>
  <w:abstractNum w:abstractNumId="8" w15:restartNumberingAfterBreak="0">
    <w:nsid w:val="3FE16EA3"/>
    <w:multiLevelType w:val="hybridMultilevel"/>
    <w:tmpl w:val="5F10576A"/>
    <w:lvl w:ilvl="0" w:tplc="04090003">
      <w:start w:val="1"/>
      <w:numFmt w:val="bullet"/>
      <w:lvlText w:val="o"/>
      <w:lvlJc w:val="left"/>
      <w:pPr>
        <w:ind w:left="6120" w:hanging="360"/>
      </w:pPr>
      <w:rPr>
        <w:rFonts w:ascii="Courier New" w:hAnsi="Courier New" w:cs="Courier New" w:hint="default"/>
      </w:rPr>
    </w:lvl>
    <w:lvl w:ilvl="1" w:tplc="04090003">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9" w15:restartNumberingAfterBreak="0">
    <w:nsid w:val="491203BF"/>
    <w:multiLevelType w:val="hybridMultilevel"/>
    <w:tmpl w:val="D4B2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B7609"/>
    <w:multiLevelType w:val="hybridMultilevel"/>
    <w:tmpl w:val="057E1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1591A"/>
    <w:multiLevelType w:val="hybridMultilevel"/>
    <w:tmpl w:val="F1EE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C4608"/>
    <w:multiLevelType w:val="hybridMultilevel"/>
    <w:tmpl w:val="DD1C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07A5C"/>
    <w:multiLevelType w:val="hybridMultilevel"/>
    <w:tmpl w:val="FE2A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0B60DE"/>
    <w:multiLevelType w:val="hybridMultilevel"/>
    <w:tmpl w:val="7994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9"/>
  </w:num>
  <w:num w:numId="5">
    <w:abstractNumId w:val="0"/>
  </w:num>
  <w:num w:numId="6">
    <w:abstractNumId w:val="13"/>
  </w:num>
  <w:num w:numId="7">
    <w:abstractNumId w:val="4"/>
  </w:num>
  <w:num w:numId="8">
    <w:abstractNumId w:val="11"/>
  </w:num>
  <w:num w:numId="9">
    <w:abstractNumId w:val="2"/>
  </w:num>
  <w:num w:numId="10">
    <w:abstractNumId w:val="12"/>
  </w:num>
  <w:num w:numId="11">
    <w:abstractNumId w:val="6"/>
  </w:num>
  <w:num w:numId="12">
    <w:abstractNumId w:val="7"/>
  </w:num>
  <w:num w:numId="13">
    <w:abstractNumId w:val="14"/>
  </w:num>
  <w:num w:numId="14">
    <w:abstractNumId w:val="4"/>
  </w:num>
  <w:num w:numId="15">
    <w:abstractNumId w:val="3"/>
  </w:num>
  <w:num w:numId="16">
    <w:abstractNumId w:val="1"/>
  </w:num>
  <w:num w:numId="1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F5D"/>
    <w:rsid w:val="000013AC"/>
    <w:rsid w:val="00002F75"/>
    <w:rsid w:val="000061E5"/>
    <w:rsid w:val="00006D7E"/>
    <w:rsid w:val="000100BC"/>
    <w:rsid w:val="000118B6"/>
    <w:rsid w:val="00015BD5"/>
    <w:rsid w:val="0002152F"/>
    <w:rsid w:val="00025ACC"/>
    <w:rsid w:val="00027CF0"/>
    <w:rsid w:val="00044043"/>
    <w:rsid w:val="000448ED"/>
    <w:rsid w:val="000537F4"/>
    <w:rsid w:val="00053AB2"/>
    <w:rsid w:val="00053DAF"/>
    <w:rsid w:val="00053F26"/>
    <w:rsid w:val="00063912"/>
    <w:rsid w:val="00065DE3"/>
    <w:rsid w:val="00067378"/>
    <w:rsid w:val="0007328F"/>
    <w:rsid w:val="00077BEE"/>
    <w:rsid w:val="00077EBF"/>
    <w:rsid w:val="00083498"/>
    <w:rsid w:val="00094CCF"/>
    <w:rsid w:val="000A06E6"/>
    <w:rsid w:val="000A17FC"/>
    <w:rsid w:val="000A6CB8"/>
    <w:rsid w:val="000A7539"/>
    <w:rsid w:val="000B5BF2"/>
    <w:rsid w:val="000C07FD"/>
    <w:rsid w:val="000C5114"/>
    <w:rsid w:val="000C53CB"/>
    <w:rsid w:val="000D1BD7"/>
    <w:rsid w:val="000D3095"/>
    <w:rsid w:val="000D7549"/>
    <w:rsid w:val="000E0660"/>
    <w:rsid w:val="000E125D"/>
    <w:rsid w:val="000E640C"/>
    <w:rsid w:val="000E666C"/>
    <w:rsid w:val="000E73E6"/>
    <w:rsid w:val="000F1840"/>
    <w:rsid w:val="000F341C"/>
    <w:rsid w:val="000F481A"/>
    <w:rsid w:val="000F5C61"/>
    <w:rsid w:val="00102241"/>
    <w:rsid w:val="00102304"/>
    <w:rsid w:val="0010346F"/>
    <w:rsid w:val="001040EA"/>
    <w:rsid w:val="00111B67"/>
    <w:rsid w:val="00112E0C"/>
    <w:rsid w:val="00116832"/>
    <w:rsid w:val="00116CDB"/>
    <w:rsid w:val="00117453"/>
    <w:rsid w:val="00130B93"/>
    <w:rsid w:val="00131A58"/>
    <w:rsid w:val="001337A9"/>
    <w:rsid w:val="001359B6"/>
    <w:rsid w:val="00137FE1"/>
    <w:rsid w:val="001416A9"/>
    <w:rsid w:val="001430BC"/>
    <w:rsid w:val="00143235"/>
    <w:rsid w:val="00145DBA"/>
    <w:rsid w:val="001466CE"/>
    <w:rsid w:val="001524B0"/>
    <w:rsid w:val="00154502"/>
    <w:rsid w:val="00155034"/>
    <w:rsid w:val="001551F6"/>
    <w:rsid w:val="0015565D"/>
    <w:rsid w:val="001565DE"/>
    <w:rsid w:val="00162E6D"/>
    <w:rsid w:val="00164FE3"/>
    <w:rsid w:val="00165790"/>
    <w:rsid w:val="00177420"/>
    <w:rsid w:val="00184AD6"/>
    <w:rsid w:val="00186E4B"/>
    <w:rsid w:val="00196899"/>
    <w:rsid w:val="00197F85"/>
    <w:rsid w:val="001A0270"/>
    <w:rsid w:val="001A03DA"/>
    <w:rsid w:val="001A12FF"/>
    <w:rsid w:val="001A277E"/>
    <w:rsid w:val="001A3979"/>
    <w:rsid w:val="001A3BC8"/>
    <w:rsid w:val="001A5357"/>
    <w:rsid w:val="001B3156"/>
    <w:rsid w:val="001B31AF"/>
    <w:rsid w:val="001B4474"/>
    <w:rsid w:val="001B4624"/>
    <w:rsid w:val="001B5521"/>
    <w:rsid w:val="001C0DED"/>
    <w:rsid w:val="001C1C46"/>
    <w:rsid w:val="001C255E"/>
    <w:rsid w:val="001C2A9B"/>
    <w:rsid w:val="001C3543"/>
    <w:rsid w:val="001D02AE"/>
    <w:rsid w:val="001D048F"/>
    <w:rsid w:val="001D0793"/>
    <w:rsid w:val="001D13DD"/>
    <w:rsid w:val="001D6E6B"/>
    <w:rsid w:val="001E1AB0"/>
    <w:rsid w:val="001E3624"/>
    <w:rsid w:val="001F38F1"/>
    <w:rsid w:val="001F4A39"/>
    <w:rsid w:val="001F51C7"/>
    <w:rsid w:val="001F6514"/>
    <w:rsid w:val="002006F0"/>
    <w:rsid w:val="00202884"/>
    <w:rsid w:val="00203EE6"/>
    <w:rsid w:val="0020746E"/>
    <w:rsid w:val="002130B6"/>
    <w:rsid w:val="00221709"/>
    <w:rsid w:val="00234275"/>
    <w:rsid w:val="00235150"/>
    <w:rsid w:val="0024072E"/>
    <w:rsid w:val="002410CF"/>
    <w:rsid w:val="00241602"/>
    <w:rsid w:val="00241DFC"/>
    <w:rsid w:val="00243AF0"/>
    <w:rsid w:val="00246036"/>
    <w:rsid w:val="00251C54"/>
    <w:rsid w:val="00252D0D"/>
    <w:rsid w:val="0025638C"/>
    <w:rsid w:val="00257A56"/>
    <w:rsid w:val="0026250E"/>
    <w:rsid w:val="002633FA"/>
    <w:rsid w:val="002700DC"/>
    <w:rsid w:val="00272D94"/>
    <w:rsid w:val="00276BB9"/>
    <w:rsid w:val="0028720F"/>
    <w:rsid w:val="0029379F"/>
    <w:rsid w:val="00294C09"/>
    <w:rsid w:val="002968AF"/>
    <w:rsid w:val="002A58C0"/>
    <w:rsid w:val="002A6020"/>
    <w:rsid w:val="002A76ED"/>
    <w:rsid w:val="002A7794"/>
    <w:rsid w:val="002B1B54"/>
    <w:rsid w:val="002B59B9"/>
    <w:rsid w:val="002C077E"/>
    <w:rsid w:val="002C092D"/>
    <w:rsid w:val="002C0B6C"/>
    <w:rsid w:val="002C3523"/>
    <w:rsid w:val="002D06A6"/>
    <w:rsid w:val="002D6B2C"/>
    <w:rsid w:val="002E1A27"/>
    <w:rsid w:val="002E2CCC"/>
    <w:rsid w:val="002E3CC6"/>
    <w:rsid w:val="002E5CE5"/>
    <w:rsid w:val="002E6866"/>
    <w:rsid w:val="002F0053"/>
    <w:rsid w:val="002F0B22"/>
    <w:rsid w:val="002F0F46"/>
    <w:rsid w:val="00303009"/>
    <w:rsid w:val="003170E7"/>
    <w:rsid w:val="0032094A"/>
    <w:rsid w:val="003247B9"/>
    <w:rsid w:val="00343319"/>
    <w:rsid w:val="003444F2"/>
    <w:rsid w:val="0034609A"/>
    <w:rsid w:val="003610CD"/>
    <w:rsid w:val="00363AEB"/>
    <w:rsid w:val="00372903"/>
    <w:rsid w:val="00374128"/>
    <w:rsid w:val="003767BB"/>
    <w:rsid w:val="0038302E"/>
    <w:rsid w:val="003844FF"/>
    <w:rsid w:val="00385160"/>
    <w:rsid w:val="00385B77"/>
    <w:rsid w:val="0039068A"/>
    <w:rsid w:val="00392D80"/>
    <w:rsid w:val="00395872"/>
    <w:rsid w:val="003A3D5B"/>
    <w:rsid w:val="003A4226"/>
    <w:rsid w:val="003A4540"/>
    <w:rsid w:val="003A734B"/>
    <w:rsid w:val="003C18DA"/>
    <w:rsid w:val="003C2CA6"/>
    <w:rsid w:val="003C4119"/>
    <w:rsid w:val="003C4FEF"/>
    <w:rsid w:val="003D0A0F"/>
    <w:rsid w:val="003D4027"/>
    <w:rsid w:val="003D58FF"/>
    <w:rsid w:val="003D5F7E"/>
    <w:rsid w:val="003D7207"/>
    <w:rsid w:val="003E0BE2"/>
    <w:rsid w:val="003E2A96"/>
    <w:rsid w:val="003E2FAB"/>
    <w:rsid w:val="003F0AC5"/>
    <w:rsid w:val="003F1E87"/>
    <w:rsid w:val="0040252B"/>
    <w:rsid w:val="00411150"/>
    <w:rsid w:val="004159A3"/>
    <w:rsid w:val="0042041D"/>
    <w:rsid w:val="004235A5"/>
    <w:rsid w:val="0043031E"/>
    <w:rsid w:val="00431BEF"/>
    <w:rsid w:val="004351ED"/>
    <w:rsid w:val="004354CE"/>
    <w:rsid w:val="00435FE0"/>
    <w:rsid w:val="00437AE9"/>
    <w:rsid w:val="004408E1"/>
    <w:rsid w:val="0045073D"/>
    <w:rsid w:val="00454030"/>
    <w:rsid w:val="004564EA"/>
    <w:rsid w:val="00456B0C"/>
    <w:rsid w:val="0046370B"/>
    <w:rsid w:val="00465275"/>
    <w:rsid w:val="004713CC"/>
    <w:rsid w:val="00474D24"/>
    <w:rsid w:val="00475317"/>
    <w:rsid w:val="0047754D"/>
    <w:rsid w:val="0047766D"/>
    <w:rsid w:val="00480AFD"/>
    <w:rsid w:val="00481706"/>
    <w:rsid w:val="00485944"/>
    <w:rsid w:val="00487919"/>
    <w:rsid w:val="00492A21"/>
    <w:rsid w:val="00492FFE"/>
    <w:rsid w:val="004A04D2"/>
    <w:rsid w:val="004A08FC"/>
    <w:rsid w:val="004A2DC3"/>
    <w:rsid w:val="004A570D"/>
    <w:rsid w:val="004B21B4"/>
    <w:rsid w:val="004C04A6"/>
    <w:rsid w:val="004C3388"/>
    <w:rsid w:val="004D1FAC"/>
    <w:rsid w:val="004D4350"/>
    <w:rsid w:val="004D6045"/>
    <w:rsid w:val="004D7207"/>
    <w:rsid w:val="004E4913"/>
    <w:rsid w:val="004F1529"/>
    <w:rsid w:val="004F4E2B"/>
    <w:rsid w:val="004F64A4"/>
    <w:rsid w:val="005000F3"/>
    <w:rsid w:val="00500769"/>
    <w:rsid w:val="00500866"/>
    <w:rsid w:val="00502939"/>
    <w:rsid w:val="00503A84"/>
    <w:rsid w:val="005052F8"/>
    <w:rsid w:val="00507BEA"/>
    <w:rsid w:val="00507E68"/>
    <w:rsid w:val="00512E69"/>
    <w:rsid w:val="00515EE8"/>
    <w:rsid w:val="00516FC0"/>
    <w:rsid w:val="00517602"/>
    <w:rsid w:val="0052225B"/>
    <w:rsid w:val="005247D5"/>
    <w:rsid w:val="00527AD1"/>
    <w:rsid w:val="00533052"/>
    <w:rsid w:val="005367DC"/>
    <w:rsid w:val="005372B5"/>
    <w:rsid w:val="005400A8"/>
    <w:rsid w:val="0054114F"/>
    <w:rsid w:val="00547F42"/>
    <w:rsid w:val="005560F0"/>
    <w:rsid w:val="00560A9D"/>
    <w:rsid w:val="0057139A"/>
    <w:rsid w:val="00571FBE"/>
    <w:rsid w:val="0057615E"/>
    <w:rsid w:val="00580520"/>
    <w:rsid w:val="00580B3F"/>
    <w:rsid w:val="00584D6F"/>
    <w:rsid w:val="005922D8"/>
    <w:rsid w:val="005943C0"/>
    <w:rsid w:val="005A518B"/>
    <w:rsid w:val="005A7058"/>
    <w:rsid w:val="005A784A"/>
    <w:rsid w:val="005B08F2"/>
    <w:rsid w:val="005B2372"/>
    <w:rsid w:val="005B3A54"/>
    <w:rsid w:val="005B7527"/>
    <w:rsid w:val="005C6310"/>
    <w:rsid w:val="005C64B6"/>
    <w:rsid w:val="005C7217"/>
    <w:rsid w:val="005E3DB0"/>
    <w:rsid w:val="005E4704"/>
    <w:rsid w:val="005F02C0"/>
    <w:rsid w:val="005F47D9"/>
    <w:rsid w:val="005F49CD"/>
    <w:rsid w:val="005F4C98"/>
    <w:rsid w:val="005F6BB3"/>
    <w:rsid w:val="0061080A"/>
    <w:rsid w:val="00610EDF"/>
    <w:rsid w:val="00611025"/>
    <w:rsid w:val="00613A71"/>
    <w:rsid w:val="00613D51"/>
    <w:rsid w:val="0062089F"/>
    <w:rsid w:val="0062171F"/>
    <w:rsid w:val="00621E0F"/>
    <w:rsid w:val="00621F8A"/>
    <w:rsid w:val="00630820"/>
    <w:rsid w:val="0063100D"/>
    <w:rsid w:val="00636AAE"/>
    <w:rsid w:val="006430FE"/>
    <w:rsid w:val="006457F5"/>
    <w:rsid w:val="006520C3"/>
    <w:rsid w:val="00656065"/>
    <w:rsid w:val="006566CE"/>
    <w:rsid w:val="00657008"/>
    <w:rsid w:val="006619A7"/>
    <w:rsid w:val="00661A20"/>
    <w:rsid w:val="0066473E"/>
    <w:rsid w:val="00664F59"/>
    <w:rsid w:val="0066514C"/>
    <w:rsid w:val="00672EB6"/>
    <w:rsid w:val="0067586D"/>
    <w:rsid w:val="006806BD"/>
    <w:rsid w:val="00686338"/>
    <w:rsid w:val="00686A72"/>
    <w:rsid w:val="006966B1"/>
    <w:rsid w:val="00697847"/>
    <w:rsid w:val="00697FF9"/>
    <w:rsid w:val="006A09A3"/>
    <w:rsid w:val="006A1A8F"/>
    <w:rsid w:val="006B1876"/>
    <w:rsid w:val="006B6F9B"/>
    <w:rsid w:val="006C202E"/>
    <w:rsid w:val="006C2843"/>
    <w:rsid w:val="006C2F6C"/>
    <w:rsid w:val="006C431E"/>
    <w:rsid w:val="006C645B"/>
    <w:rsid w:val="006D1C08"/>
    <w:rsid w:val="006D2D1E"/>
    <w:rsid w:val="006D2D6B"/>
    <w:rsid w:val="006D66AC"/>
    <w:rsid w:val="006E062D"/>
    <w:rsid w:val="006E4165"/>
    <w:rsid w:val="006E5B87"/>
    <w:rsid w:val="006E62A1"/>
    <w:rsid w:val="006F07CB"/>
    <w:rsid w:val="006F6BE7"/>
    <w:rsid w:val="006F7A19"/>
    <w:rsid w:val="007007A7"/>
    <w:rsid w:val="007024E1"/>
    <w:rsid w:val="0070743B"/>
    <w:rsid w:val="0071315C"/>
    <w:rsid w:val="0071359C"/>
    <w:rsid w:val="00717B3A"/>
    <w:rsid w:val="00727FDD"/>
    <w:rsid w:val="00730AB9"/>
    <w:rsid w:val="00730BA5"/>
    <w:rsid w:val="0073224B"/>
    <w:rsid w:val="007333F9"/>
    <w:rsid w:val="0074283C"/>
    <w:rsid w:val="00743D59"/>
    <w:rsid w:val="00752860"/>
    <w:rsid w:val="007543EE"/>
    <w:rsid w:val="00772668"/>
    <w:rsid w:val="00777EB2"/>
    <w:rsid w:val="00780549"/>
    <w:rsid w:val="00784C95"/>
    <w:rsid w:val="00791F96"/>
    <w:rsid w:val="00793BBF"/>
    <w:rsid w:val="0079500F"/>
    <w:rsid w:val="00795562"/>
    <w:rsid w:val="007A5B63"/>
    <w:rsid w:val="007A78E8"/>
    <w:rsid w:val="007B1BA0"/>
    <w:rsid w:val="007B2ADA"/>
    <w:rsid w:val="007C4556"/>
    <w:rsid w:val="007D10FC"/>
    <w:rsid w:val="007D3730"/>
    <w:rsid w:val="007D389A"/>
    <w:rsid w:val="007D5EF1"/>
    <w:rsid w:val="007E5283"/>
    <w:rsid w:val="007F1F89"/>
    <w:rsid w:val="007F5631"/>
    <w:rsid w:val="00801546"/>
    <w:rsid w:val="008031EB"/>
    <w:rsid w:val="008071CF"/>
    <w:rsid w:val="0081249A"/>
    <w:rsid w:val="008150C3"/>
    <w:rsid w:val="00816629"/>
    <w:rsid w:val="00817417"/>
    <w:rsid w:val="00835E0C"/>
    <w:rsid w:val="00836E8E"/>
    <w:rsid w:val="00843B38"/>
    <w:rsid w:val="00851405"/>
    <w:rsid w:val="00853183"/>
    <w:rsid w:val="0085393D"/>
    <w:rsid w:val="00855BE1"/>
    <w:rsid w:val="00857823"/>
    <w:rsid w:val="00860197"/>
    <w:rsid w:val="00860C01"/>
    <w:rsid w:val="00861BAF"/>
    <w:rsid w:val="00867523"/>
    <w:rsid w:val="00872363"/>
    <w:rsid w:val="00872CAA"/>
    <w:rsid w:val="00875C6A"/>
    <w:rsid w:val="008770CB"/>
    <w:rsid w:val="00877A33"/>
    <w:rsid w:val="008825F6"/>
    <w:rsid w:val="008848DD"/>
    <w:rsid w:val="00884994"/>
    <w:rsid w:val="00885CB7"/>
    <w:rsid w:val="00887CA1"/>
    <w:rsid w:val="008910B1"/>
    <w:rsid w:val="00893581"/>
    <w:rsid w:val="008938F3"/>
    <w:rsid w:val="00894FF5"/>
    <w:rsid w:val="00897777"/>
    <w:rsid w:val="008A54C7"/>
    <w:rsid w:val="008A79ED"/>
    <w:rsid w:val="008B389B"/>
    <w:rsid w:val="008B3BFD"/>
    <w:rsid w:val="008B47BE"/>
    <w:rsid w:val="008C0C87"/>
    <w:rsid w:val="008C63EC"/>
    <w:rsid w:val="008C67F6"/>
    <w:rsid w:val="008C6B75"/>
    <w:rsid w:val="008D2448"/>
    <w:rsid w:val="008D2BE2"/>
    <w:rsid w:val="008D3A8C"/>
    <w:rsid w:val="008D4B06"/>
    <w:rsid w:val="008D6295"/>
    <w:rsid w:val="008D6703"/>
    <w:rsid w:val="008D78D7"/>
    <w:rsid w:val="008E6075"/>
    <w:rsid w:val="008F5A33"/>
    <w:rsid w:val="008F5D79"/>
    <w:rsid w:val="008F659E"/>
    <w:rsid w:val="008F6B9C"/>
    <w:rsid w:val="008F6BF0"/>
    <w:rsid w:val="00900210"/>
    <w:rsid w:val="00903507"/>
    <w:rsid w:val="00903AB8"/>
    <w:rsid w:val="0090494E"/>
    <w:rsid w:val="0090571F"/>
    <w:rsid w:val="009107A9"/>
    <w:rsid w:val="00910F5D"/>
    <w:rsid w:val="00915B8D"/>
    <w:rsid w:val="0092036A"/>
    <w:rsid w:val="009207F3"/>
    <w:rsid w:val="0092088F"/>
    <w:rsid w:val="00922347"/>
    <w:rsid w:val="00923EF5"/>
    <w:rsid w:val="009304C8"/>
    <w:rsid w:val="00935228"/>
    <w:rsid w:val="009401C2"/>
    <w:rsid w:val="00940EBD"/>
    <w:rsid w:val="0094185D"/>
    <w:rsid w:val="00943DF6"/>
    <w:rsid w:val="00946684"/>
    <w:rsid w:val="009552CB"/>
    <w:rsid w:val="009650E8"/>
    <w:rsid w:val="00982A02"/>
    <w:rsid w:val="00984D5F"/>
    <w:rsid w:val="00985032"/>
    <w:rsid w:val="00991628"/>
    <w:rsid w:val="00991957"/>
    <w:rsid w:val="009945C7"/>
    <w:rsid w:val="0099785C"/>
    <w:rsid w:val="009A440C"/>
    <w:rsid w:val="009A44C3"/>
    <w:rsid w:val="009B0E81"/>
    <w:rsid w:val="009B214D"/>
    <w:rsid w:val="009B6712"/>
    <w:rsid w:val="009C0D16"/>
    <w:rsid w:val="009C3CE6"/>
    <w:rsid w:val="009D308A"/>
    <w:rsid w:val="009D762B"/>
    <w:rsid w:val="009D79A7"/>
    <w:rsid w:val="009E1C81"/>
    <w:rsid w:val="009E5511"/>
    <w:rsid w:val="009E7EF1"/>
    <w:rsid w:val="009F0051"/>
    <w:rsid w:val="009F33C0"/>
    <w:rsid w:val="009F3F4A"/>
    <w:rsid w:val="009F7969"/>
    <w:rsid w:val="00A06158"/>
    <w:rsid w:val="00A0617F"/>
    <w:rsid w:val="00A10AE2"/>
    <w:rsid w:val="00A208AA"/>
    <w:rsid w:val="00A21FA6"/>
    <w:rsid w:val="00A23153"/>
    <w:rsid w:val="00A27B56"/>
    <w:rsid w:val="00A30A5B"/>
    <w:rsid w:val="00A315CE"/>
    <w:rsid w:val="00A34DDB"/>
    <w:rsid w:val="00A3675F"/>
    <w:rsid w:val="00A450DC"/>
    <w:rsid w:val="00A4675D"/>
    <w:rsid w:val="00A46C1A"/>
    <w:rsid w:val="00A5367B"/>
    <w:rsid w:val="00A53BE8"/>
    <w:rsid w:val="00A63788"/>
    <w:rsid w:val="00A66D69"/>
    <w:rsid w:val="00A72611"/>
    <w:rsid w:val="00A8418A"/>
    <w:rsid w:val="00AB6972"/>
    <w:rsid w:val="00AB7484"/>
    <w:rsid w:val="00AB7F1E"/>
    <w:rsid w:val="00AC7484"/>
    <w:rsid w:val="00AD2B8B"/>
    <w:rsid w:val="00AE1FBD"/>
    <w:rsid w:val="00AE44B9"/>
    <w:rsid w:val="00AE6DF4"/>
    <w:rsid w:val="00AE7D1D"/>
    <w:rsid w:val="00AF66CD"/>
    <w:rsid w:val="00AF7635"/>
    <w:rsid w:val="00B02681"/>
    <w:rsid w:val="00B02F67"/>
    <w:rsid w:val="00B063E5"/>
    <w:rsid w:val="00B127B8"/>
    <w:rsid w:val="00B135A5"/>
    <w:rsid w:val="00B1649D"/>
    <w:rsid w:val="00B34577"/>
    <w:rsid w:val="00B375F3"/>
    <w:rsid w:val="00B433B0"/>
    <w:rsid w:val="00B46837"/>
    <w:rsid w:val="00B468B8"/>
    <w:rsid w:val="00B47F6C"/>
    <w:rsid w:val="00B50C42"/>
    <w:rsid w:val="00B54CF8"/>
    <w:rsid w:val="00B56CE7"/>
    <w:rsid w:val="00B613D1"/>
    <w:rsid w:val="00B62DFF"/>
    <w:rsid w:val="00B6320F"/>
    <w:rsid w:val="00B67AC1"/>
    <w:rsid w:val="00B7162A"/>
    <w:rsid w:val="00B71B1F"/>
    <w:rsid w:val="00B73220"/>
    <w:rsid w:val="00B7686B"/>
    <w:rsid w:val="00B76A37"/>
    <w:rsid w:val="00B80F89"/>
    <w:rsid w:val="00B8318A"/>
    <w:rsid w:val="00B838D1"/>
    <w:rsid w:val="00B8413B"/>
    <w:rsid w:val="00B848C0"/>
    <w:rsid w:val="00B85AA5"/>
    <w:rsid w:val="00B87B2D"/>
    <w:rsid w:val="00B92897"/>
    <w:rsid w:val="00B95185"/>
    <w:rsid w:val="00BA14FD"/>
    <w:rsid w:val="00BA1A85"/>
    <w:rsid w:val="00BA313B"/>
    <w:rsid w:val="00BA333A"/>
    <w:rsid w:val="00BA4615"/>
    <w:rsid w:val="00BB10DC"/>
    <w:rsid w:val="00BB751A"/>
    <w:rsid w:val="00BC0A07"/>
    <w:rsid w:val="00BD4445"/>
    <w:rsid w:val="00BD4AEE"/>
    <w:rsid w:val="00BD5079"/>
    <w:rsid w:val="00BD79C6"/>
    <w:rsid w:val="00BE2E72"/>
    <w:rsid w:val="00BE4260"/>
    <w:rsid w:val="00BE67F3"/>
    <w:rsid w:val="00BE69E3"/>
    <w:rsid w:val="00BE7BB7"/>
    <w:rsid w:val="00BF1837"/>
    <w:rsid w:val="00BF363C"/>
    <w:rsid w:val="00BF4970"/>
    <w:rsid w:val="00BF4BF3"/>
    <w:rsid w:val="00C04905"/>
    <w:rsid w:val="00C06F27"/>
    <w:rsid w:val="00C14D89"/>
    <w:rsid w:val="00C20147"/>
    <w:rsid w:val="00C258EC"/>
    <w:rsid w:val="00C303A0"/>
    <w:rsid w:val="00C344CF"/>
    <w:rsid w:val="00C358DF"/>
    <w:rsid w:val="00C35CCF"/>
    <w:rsid w:val="00C3686B"/>
    <w:rsid w:val="00C51DAE"/>
    <w:rsid w:val="00C52F39"/>
    <w:rsid w:val="00C56612"/>
    <w:rsid w:val="00C66E2A"/>
    <w:rsid w:val="00C676E9"/>
    <w:rsid w:val="00C7113D"/>
    <w:rsid w:val="00C72BA8"/>
    <w:rsid w:val="00C7318C"/>
    <w:rsid w:val="00C81CB7"/>
    <w:rsid w:val="00C83DA7"/>
    <w:rsid w:val="00C92606"/>
    <w:rsid w:val="00CA0BB1"/>
    <w:rsid w:val="00CA3792"/>
    <w:rsid w:val="00CA49E3"/>
    <w:rsid w:val="00CA56EE"/>
    <w:rsid w:val="00CA68C6"/>
    <w:rsid w:val="00CB0403"/>
    <w:rsid w:val="00CB4723"/>
    <w:rsid w:val="00CB527E"/>
    <w:rsid w:val="00CC5AFE"/>
    <w:rsid w:val="00CD0CF3"/>
    <w:rsid w:val="00CD1B14"/>
    <w:rsid w:val="00CD424E"/>
    <w:rsid w:val="00CD5695"/>
    <w:rsid w:val="00CD6B51"/>
    <w:rsid w:val="00CE5F95"/>
    <w:rsid w:val="00CF1E79"/>
    <w:rsid w:val="00CF2B27"/>
    <w:rsid w:val="00CF3E2F"/>
    <w:rsid w:val="00CF6F71"/>
    <w:rsid w:val="00D005AE"/>
    <w:rsid w:val="00D0798B"/>
    <w:rsid w:val="00D10118"/>
    <w:rsid w:val="00D13404"/>
    <w:rsid w:val="00D204A7"/>
    <w:rsid w:val="00D231E1"/>
    <w:rsid w:val="00D246A4"/>
    <w:rsid w:val="00D259D6"/>
    <w:rsid w:val="00D34AF0"/>
    <w:rsid w:val="00D3522B"/>
    <w:rsid w:val="00D52238"/>
    <w:rsid w:val="00D56C30"/>
    <w:rsid w:val="00D5771E"/>
    <w:rsid w:val="00D6086C"/>
    <w:rsid w:val="00D675F2"/>
    <w:rsid w:val="00D71D08"/>
    <w:rsid w:val="00D74BB8"/>
    <w:rsid w:val="00D76AC4"/>
    <w:rsid w:val="00D81477"/>
    <w:rsid w:val="00D82F00"/>
    <w:rsid w:val="00D8320A"/>
    <w:rsid w:val="00D85873"/>
    <w:rsid w:val="00D91ADE"/>
    <w:rsid w:val="00D94432"/>
    <w:rsid w:val="00D96EA2"/>
    <w:rsid w:val="00DA2146"/>
    <w:rsid w:val="00DA3A78"/>
    <w:rsid w:val="00DA463F"/>
    <w:rsid w:val="00DB20B7"/>
    <w:rsid w:val="00DB2AB3"/>
    <w:rsid w:val="00DB79BB"/>
    <w:rsid w:val="00DC2397"/>
    <w:rsid w:val="00DC27C3"/>
    <w:rsid w:val="00DC4CD5"/>
    <w:rsid w:val="00DC5A69"/>
    <w:rsid w:val="00DD21A2"/>
    <w:rsid w:val="00DD31E4"/>
    <w:rsid w:val="00DD365E"/>
    <w:rsid w:val="00DD39DF"/>
    <w:rsid w:val="00DE251B"/>
    <w:rsid w:val="00DE3347"/>
    <w:rsid w:val="00DE3D82"/>
    <w:rsid w:val="00DE69C2"/>
    <w:rsid w:val="00DE7BF5"/>
    <w:rsid w:val="00DF6780"/>
    <w:rsid w:val="00E025D8"/>
    <w:rsid w:val="00E04141"/>
    <w:rsid w:val="00E063DB"/>
    <w:rsid w:val="00E069DF"/>
    <w:rsid w:val="00E07713"/>
    <w:rsid w:val="00E12A8A"/>
    <w:rsid w:val="00E16BEF"/>
    <w:rsid w:val="00E20208"/>
    <w:rsid w:val="00E244BA"/>
    <w:rsid w:val="00E30A27"/>
    <w:rsid w:val="00E34165"/>
    <w:rsid w:val="00E34577"/>
    <w:rsid w:val="00E415A7"/>
    <w:rsid w:val="00E43446"/>
    <w:rsid w:val="00E4400C"/>
    <w:rsid w:val="00E462F4"/>
    <w:rsid w:val="00E5543F"/>
    <w:rsid w:val="00E554C3"/>
    <w:rsid w:val="00E64557"/>
    <w:rsid w:val="00E663BA"/>
    <w:rsid w:val="00E703E0"/>
    <w:rsid w:val="00E71AA0"/>
    <w:rsid w:val="00E7260E"/>
    <w:rsid w:val="00E77DD7"/>
    <w:rsid w:val="00E8061E"/>
    <w:rsid w:val="00E91FBD"/>
    <w:rsid w:val="00E9751A"/>
    <w:rsid w:val="00EA0009"/>
    <w:rsid w:val="00EA2AC1"/>
    <w:rsid w:val="00EA3BB1"/>
    <w:rsid w:val="00EA3FDD"/>
    <w:rsid w:val="00EA5DD9"/>
    <w:rsid w:val="00EA792C"/>
    <w:rsid w:val="00EB6E9A"/>
    <w:rsid w:val="00EC1173"/>
    <w:rsid w:val="00EC1923"/>
    <w:rsid w:val="00EC4408"/>
    <w:rsid w:val="00EC6D2C"/>
    <w:rsid w:val="00ED04D3"/>
    <w:rsid w:val="00ED5D91"/>
    <w:rsid w:val="00ED696A"/>
    <w:rsid w:val="00ED788D"/>
    <w:rsid w:val="00EE217C"/>
    <w:rsid w:val="00EF01C4"/>
    <w:rsid w:val="00EF0674"/>
    <w:rsid w:val="00EF1D54"/>
    <w:rsid w:val="00EF7D11"/>
    <w:rsid w:val="00F00393"/>
    <w:rsid w:val="00F02905"/>
    <w:rsid w:val="00F02ADA"/>
    <w:rsid w:val="00F04597"/>
    <w:rsid w:val="00F0787D"/>
    <w:rsid w:val="00F10478"/>
    <w:rsid w:val="00F1418C"/>
    <w:rsid w:val="00F14DA6"/>
    <w:rsid w:val="00F2129A"/>
    <w:rsid w:val="00F215EF"/>
    <w:rsid w:val="00F25255"/>
    <w:rsid w:val="00F3213B"/>
    <w:rsid w:val="00F40528"/>
    <w:rsid w:val="00F405D1"/>
    <w:rsid w:val="00F41142"/>
    <w:rsid w:val="00F438BD"/>
    <w:rsid w:val="00F46165"/>
    <w:rsid w:val="00F502A3"/>
    <w:rsid w:val="00F50AC9"/>
    <w:rsid w:val="00F50C55"/>
    <w:rsid w:val="00F55B40"/>
    <w:rsid w:val="00F56C85"/>
    <w:rsid w:val="00F611EB"/>
    <w:rsid w:val="00F62EA6"/>
    <w:rsid w:val="00F651EB"/>
    <w:rsid w:val="00F710B6"/>
    <w:rsid w:val="00F743B3"/>
    <w:rsid w:val="00F8171B"/>
    <w:rsid w:val="00F84098"/>
    <w:rsid w:val="00F850F0"/>
    <w:rsid w:val="00F92E08"/>
    <w:rsid w:val="00F93318"/>
    <w:rsid w:val="00F95AA4"/>
    <w:rsid w:val="00FA0EAD"/>
    <w:rsid w:val="00FB030B"/>
    <w:rsid w:val="00FB2A56"/>
    <w:rsid w:val="00FB31CA"/>
    <w:rsid w:val="00FB31CD"/>
    <w:rsid w:val="00FB488B"/>
    <w:rsid w:val="00FC331C"/>
    <w:rsid w:val="00FC3373"/>
    <w:rsid w:val="00FC643A"/>
    <w:rsid w:val="00FC684E"/>
    <w:rsid w:val="00FD1D7F"/>
    <w:rsid w:val="00FD4C91"/>
    <w:rsid w:val="00FD6FC5"/>
    <w:rsid w:val="00FD7EA2"/>
    <w:rsid w:val="00FE003A"/>
    <w:rsid w:val="00FE54CE"/>
    <w:rsid w:val="00FF13DA"/>
    <w:rsid w:val="00FF2D11"/>
    <w:rsid w:val="00FF4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9B208"/>
  <w15:docId w15:val="{20A808D3-2DBC-455D-BFA9-ED0E0D98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6A4"/>
    <w:pPr>
      <w:spacing w:line="300" w:lineRule="auto"/>
    </w:pPr>
    <w:rPr>
      <w:rFonts w:ascii="Arial" w:eastAsia="Times New Roman" w:hAnsi="Arial" w:cs="Arial"/>
      <w:color w:val="4D4D4D"/>
      <w:kern w:val="28"/>
      <w:sz w:val="18"/>
      <w:szCs w:val="18"/>
      <w14:ligatures w14:val="standard"/>
      <w14:cntxtAlts/>
    </w:rPr>
  </w:style>
  <w:style w:type="paragraph" w:styleId="Heading1">
    <w:name w:val="heading 1"/>
    <w:basedOn w:val="Normal"/>
    <w:next w:val="Normal"/>
    <w:link w:val="Heading1Char"/>
    <w:uiPriority w:val="9"/>
    <w:qFormat/>
    <w:rsid w:val="00DD39DF"/>
    <w:pPr>
      <w:keepNext/>
      <w:keepLines/>
      <w:spacing w:before="240" w:after="0" w:line="276" w:lineRule="auto"/>
      <w:outlineLvl w:val="0"/>
    </w:pPr>
    <w:rPr>
      <w:rFonts w:asciiTheme="majorHAnsi" w:eastAsiaTheme="majorEastAsia" w:hAnsiTheme="majorHAnsi" w:cstheme="majorBidi"/>
      <w:color w:val="365F91" w:themeColor="accent1" w:themeShade="BF"/>
      <w:kern w:val="0"/>
      <w:sz w:val="32"/>
      <w:szCs w:val="32"/>
      <w14:ligatures w14:val="none"/>
      <w14:cntxtAlts w14:val="0"/>
    </w:rPr>
  </w:style>
  <w:style w:type="paragraph" w:styleId="Heading2">
    <w:name w:val="heading 2"/>
    <w:basedOn w:val="Normal"/>
    <w:next w:val="Normal"/>
    <w:link w:val="Heading2Char"/>
    <w:uiPriority w:val="9"/>
    <w:unhideWhenUsed/>
    <w:qFormat/>
    <w:rsid w:val="0073224B"/>
    <w:pPr>
      <w:keepNext/>
      <w:keepLines/>
      <w:spacing w:before="40" w:after="0" w:line="276" w:lineRule="auto"/>
      <w:outlineLvl w:val="1"/>
    </w:pPr>
    <w:rPr>
      <w:rFonts w:asciiTheme="majorHAnsi" w:eastAsiaTheme="majorEastAsia" w:hAnsiTheme="majorHAnsi" w:cstheme="majorBidi"/>
      <w:color w:val="365F91" w:themeColor="accent1" w:themeShade="BF"/>
      <w:kern w:val="0"/>
      <w:sz w:val="26"/>
      <w:szCs w:val="2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F5D"/>
    <w:pPr>
      <w:spacing w:after="0" w:line="240" w:lineRule="auto"/>
    </w:pPr>
  </w:style>
  <w:style w:type="paragraph" w:styleId="ListParagraph">
    <w:name w:val="List Paragraph"/>
    <w:basedOn w:val="Normal"/>
    <w:uiPriority w:val="34"/>
    <w:qFormat/>
    <w:rsid w:val="009D308A"/>
    <w:pPr>
      <w:spacing w:line="276" w:lineRule="auto"/>
      <w:ind w:left="720"/>
      <w:contextualSpacing/>
    </w:pPr>
    <w:rPr>
      <w:rFonts w:asciiTheme="minorHAnsi" w:eastAsiaTheme="minorHAnsi" w:hAnsiTheme="minorHAnsi" w:cstheme="minorBidi"/>
      <w:color w:val="000000"/>
      <w:kern w:val="0"/>
      <w:sz w:val="22"/>
      <w:szCs w:val="22"/>
      <w14:ligatures w14:val="none"/>
      <w14:cntxtAlts w14:val="0"/>
    </w:rPr>
  </w:style>
  <w:style w:type="paragraph" w:styleId="Header">
    <w:name w:val="header"/>
    <w:basedOn w:val="Normal"/>
    <w:link w:val="HeaderChar"/>
    <w:uiPriority w:val="99"/>
    <w:unhideWhenUsed/>
    <w:rsid w:val="004D7207"/>
    <w:pPr>
      <w:tabs>
        <w:tab w:val="center" w:pos="4680"/>
        <w:tab w:val="right" w:pos="9360"/>
      </w:tabs>
      <w:spacing w:after="0" w:line="240" w:lineRule="auto"/>
    </w:pPr>
    <w:rPr>
      <w:rFonts w:asciiTheme="minorHAnsi" w:eastAsiaTheme="minorHAnsi" w:hAnsiTheme="minorHAnsi" w:cstheme="minorBidi"/>
      <w:color w:val="000000"/>
      <w:kern w:val="0"/>
      <w:sz w:val="22"/>
      <w:szCs w:val="22"/>
      <w14:ligatures w14:val="none"/>
      <w14:cntxtAlts w14:val="0"/>
    </w:rPr>
  </w:style>
  <w:style w:type="character" w:customStyle="1" w:styleId="HeaderChar">
    <w:name w:val="Header Char"/>
    <w:basedOn w:val="DefaultParagraphFont"/>
    <w:link w:val="Header"/>
    <w:uiPriority w:val="99"/>
    <w:rsid w:val="004D7207"/>
  </w:style>
  <w:style w:type="paragraph" w:styleId="Footer">
    <w:name w:val="footer"/>
    <w:basedOn w:val="Normal"/>
    <w:link w:val="FooterChar"/>
    <w:uiPriority w:val="99"/>
    <w:unhideWhenUsed/>
    <w:rsid w:val="004D7207"/>
    <w:pPr>
      <w:tabs>
        <w:tab w:val="center" w:pos="4680"/>
        <w:tab w:val="right" w:pos="9360"/>
      </w:tabs>
      <w:spacing w:after="0" w:line="240" w:lineRule="auto"/>
    </w:pPr>
    <w:rPr>
      <w:rFonts w:asciiTheme="minorHAnsi" w:eastAsiaTheme="minorHAnsi" w:hAnsiTheme="minorHAnsi" w:cstheme="minorBidi"/>
      <w:color w:val="000000"/>
      <w:kern w:val="0"/>
      <w:sz w:val="22"/>
      <w:szCs w:val="22"/>
      <w14:ligatures w14:val="none"/>
      <w14:cntxtAlts w14:val="0"/>
    </w:rPr>
  </w:style>
  <w:style w:type="character" w:customStyle="1" w:styleId="FooterChar">
    <w:name w:val="Footer Char"/>
    <w:basedOn w:val="DefaultParagraphFont"/>
    <w:link w:val="Footer"/>
    <w:uiPriority w:val="99"/>
    <w:rsid w:val="004D7207"/>
  </w:style>
  <w:style w:type="paragraph" w:styleId="BalloonText">
    <w:name w:val="Balloon Text"/>
    <w:basedOn w:val="Normal"/>
    <w:link w:val="BalloonTextChar"/>
    <w:uiPriority w:val="99"/>
    <w:semiHidden/>
    <w:unhideWhenUsed/>
    <w:rsid w:val="00EA3FDD"/>
    <w:pPr>
      <w:spacing w:after="0" w:line="240" w:lineRule="auto"/>
    </w:pPr>
    <w:rPr>
      <w:rFonts w:ascii="Segoe UI" w:eastAsiaTheme="minorHAnsi" w:hAnsi="Segoe UI" w:cs="Segoe UI"/>
      <w:color w:val="000000"/>
      <w:kern w:val="0"/>
      <w14:ligatures w14:val="none"/>
      <w14:cntxtAlts w14:val="0"/>
    </w:rPr>
  </w:style>
  <w:style w:type="character" w:customStyle="1" w:styleId="BalloonTextChar">
    <w:name w:val="Balloon Text Char"/>
    <w:basedOn w:val="DefaultParagraphFont"/>
    <w:link w:val="BalloonText"/>
    <w:uiPriority w:val="99"/>
    <w:semiHidden/>
    <w:rsid w:val="00EA3FDD"/>
    <w:rPr>
      <w:rFonts w:ascii="Segoe UI" w:hAnsi="Segoe UI" w:cs="Segoe UI"/>
      <w:sz w:val="18"/>
      <w:szCs w:val="18"/>
    </w:rPr>
  </w:style>
  <w:style w:type="character" w:styleId="Hyperlink">
    <w:name w:val="Hyperlink"/>
    <w:basedOn w:val="DefaultParagraphFont"/>
    <w:uiPriority w:val="99"/>
    <w:unhideWhenUsed/>
    <w:rsid w:val="004408E1"/>
    <w:rPr>
      <w:color w:val="0000FF"/>
      <w:u w:val="single"/>
    </w:rPr>
  </w:style>
  <w:style w:type="paragraph" w:styleId="NormalWeb">
    <w:name w:val="Normal (Web)"/>
    <w:basedOn w:val="Normal"/>
    <w:uiPriority w:val="99"/>
    <w:semiHidden/>
    <w:unhideWhenUsed/>
    <w:rsid w:val="00077EBF"/>
    <w:pPr>
      <w:spacing w:line="276" w:lineRule="auto"/>
    </w:pPr>
    <w:rPr>
      <w:rFonts w:ascii="Times New Roman" w:eastAsiaTheme="minorHAnsi" w:hAnsi="Times New Roman" w:cs="Times New Roman"/>
      <w:color w:val="000000"/>
      <w:kern w:val="0"/>
      <w:sz w:val="24"/>
      <w:szCs w:val="24"/>
      <w14:ligatures w14:val="none"/>
      <w14:cntxtAlts w14:val="0"/>
    </w:rPr>
  </w:style>
  <w:style w:type="character" w:customStyle="1" w:styleId="Heading2Char">
    <w:name w:val="Heading 2 Char"/>
    <w:basedOn w:val="DefaultParagraphFont"/>
    <w:link w:val="Heading2"/>
    <w:uiPriority w:val="9"/>
    <w:rsid w:val="0073224B"/>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DD39DF"/>
    <w:rPr>
      <w:color w:val="605E5C"/>
      <w:shd w:val="clear" w:color="auto" w:fill="E1DFDD"/>
    </w:rPr>
  </w:style>
  <w:style w:type="character" w:customStyle="1" w:styleId="Heading1Char">
    <w:name w:val="Heading 1 Char"/>
    <w:basedOn w:val="DefaultParagraphFont"/>
    <w:link w:val="Heading1"/>
    <w:uiPriority w:val="9"/>
    <w:rsid w:val="00DD39DF"/>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7A7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6158">
      <w:bodyDiv w:val="1"/>
      <w:marLeft w:val="0"/>
      <w:marRight w:val="0"/>
      <w:marTop w:val="0"/>
      <w:marBottom w:val="0"/>
      <w:divBdr>
        <w:top w:val="none" w:sz="0" w:space="0" w:color="auto"/>
        <w:left w:val="none" w:sz="0" w:space="0" w:color="auto"/>
        <w:bottom w:val="none" w:sz="0" w:space="0" w:color="auto"/>
        <w:right w:val="none" w:sz="0" w:space="0" w:color="auto"/>
      </w:divBdr>
    </w:div>
    <w:div w:id="39477854">
      <w:bodyDiv w:val="1"/>
      <w:marLeft w:val="0"/>
      <w:marRight w:val="0"/>
      <w:marTop w:val="0"/>
      <w:marBottom w:val="0"/>
      <w:divBdr>
        <w:top w:val="none" w:sz="0" w:space="0" w:color="auto"/>
        <w:left w:val="none" w:sz="0" w:space="0" w:color="auto"/>
        <w:bottom w:val="none" w:sz="0" w:space="0" w:color="auto"/>
        <w:right w:val="none" w:sz="0" w:space="0" w:color="auto"/>
      </w:divBdr>
    </w:div>
    <w:div w:id="348800871">
      <w:bodyDiv w:val="1"/>
      <w:marLeft w:val="0"/>
      <w:marRight w:val="0"/>
      <w:marTop w:val="0"/>
      <w:marBottom w:val="0"/>
      <w:divBdr>
        <w:top w:val="none" w:sz="0" w:space="0" w:color="auto"/>
        <w:left w:val="none" w:sz="0" w:space="0" w:color="auto"/>
        <w:bottom w:val="none" w:sz="0" w:space="0" w:color="auto"/>
        <w:right w:val="none" w:sz="0" w:space="0" w:color="auto"/>
      </w:divBdr>
    </w:div>
    <w:div w:id="847258471">
      <w:bodyDiv w:val="1"/>
      <w:marLeft w:val="0"/>
      <w:marRight w:val="0"/>
      <w:marTop w:val="0"/>
      <w:marBottom w:val="0"/>
      <w:divBdr>
        <w:top w:val="none" w:sz="0" w:space="0" w:color="auto"/>
        <w:left w:val="none" w:sz="0" w:space="0" w:color="auto"/>
        <w:bottom w:val="none" w:sz="0" w:space="0" w:color="auto"/>
        <w:right w:val="none" w:sz="0" w:space="0" w:color="auto"/>
      </w:divBdr>
    </w:div>
    <w:div w:id="849102526">
      <w:bodyDiv w:val="1"/>
      <w:marLeft w:val="0"/>
      <w:marRight w:val="0"/>
      <w:marTop w:val="0"/>
      <w:marBottom w:val="0"/>
      <w:divBdr>
        <w:top w:val="none" w:sz="0" w:space="0" w:color="auto"/>
        <w:left w:val="none" w:sz="0" w:space="0" w:color="auto"/>
        <w:bottom w:val="none" w:sz="0" w:space="0" w:color="auto"/>
        <w:right w:val="none" w:sz="0" w:space="0" w:color="auto"/>
      </w:divBdr>
      <w:divsChild>
        <w:div w:id="1532691114">
          <w:marLeft w:val="547"/>
          <w:marRight w:val="0"/>
          <w:marTop w:val="120"/>
          <w:marBottom w:val="0"/>
          <w:divBdr>
            <w:top w:val="none" w:sz="0" w:space="0" w:color="auto"/>
            <w:left w:val="none" w:sz="0" w:space="0" w:color="auto"/>
            <w:bottom w:val="none" w:sz="0" w:space="0" w:color="auto"/>
            <w:right w:val="none" w:sz="0" w:space="0" w:color="auto"/>
          </w:divBdr>
        </w:div>
      </w:divsChild>
    </w:div>
    <w:div w:id="987704783">
      <w:bodyDiv w:val="1"/>
      <w:marLeft w:val="0"/>
      <w:marRight w:val="0"/>
      <w:marTop w:val="0"/>
      <w:marBottom w:val="0"/>
      <w:divBdr>
        <w:top w:val="none" w:sz="0" w:space="0" w:color="auto"/>
        <w:left w:val="none" w:sz="0" w:space="0" w:color="auto"/>
        <w:bottom w:val="none" w:sz="0" w:space="0" w:color="auto"/>
        <w:right w:val="none" w:sz="0" w:space="0" w:color="auto"/>
      </w:divBdr>
    </w:div>
    <w:div w:id="1100876358">
      <w:bodyDiv w:val="1"/>
      <w:marLeft w:val="0"/>
      <w:marRight w:val="0"/>
      <w:marTop w:val="0"/>
      <w:marBottom w:val="0"/>
      <w:divBdr>
        <w:top w:val="none" w:sz="0" w:space="0" w:color="auto"/>
        <w:left w:val="none" w:sz="0" w:space="0" w:color="auto"/>
        <w:bottom w:val="none" w:sz="0" w:space="0" w:color="auto"/>
        <w:right w:val="none" w:sz="0" w:space="0" w:color="auto"/>
      </w:divBdr>
    </w:div>
    <w:div w:id="1217399317">
      <w:bodyDiv w:val="1"/>
      <w:marLeft w:val="0"/>
      <w:marRight w:val="0"/>
      <w:marTop w:val="0"/>
      <w:marBottom w:val="0"/>
      <w:divBdr>
        <w:top w:val="none" w:sz="0" w:space="0" w:color="auto"/>
        <w:left w:val="none" w:sz="0" w:space="0" w:color="auto"/>
        <w:bottom w:val="none" w:sz="0" w:space="0" w:color="auto"/>
        <w:right w:val="none" w:sz="0" w:space="0" w:color="auto"/>
      </w:divBdr>
    </w:div>
    <w:div w:id="1265647188">
      <w:bodyDiv w:val="1"/>
      <w:marLeft w:val="0"/>
      <w:marRight w:val="0"/>
      <w:marTop w:val="0"/>
      <w:marBottom w:val="0"/>
      <w:divBdr>
        <w:top w:val="none" w:sz="0" w:space="0" w:color="auto"/>
        <w:left w:val="none" w:sz="0" w:space="0" w:color="auto"/>
        <w:bottom w:val="none" w:sz="0" w:space="0" w:color="auto"/>
        <w:right w:val="none" w:sz="0" w:space="0" w:color="auto"/>
      </w:divBdr>
    </w:div>
    <w:div w:id="1547836332">
      <w:bodyDiv w:val="1"/>
      <w:marLeft w:val="0"/>
      <w:marRight w:val="0"/>
      <w:marTop w:val="0"/>
      <w:marBottom w:val="0"/>
      <w:divBdr>
        <w:top w:val="none" w:sz="0" w:space="0" w:color="auto"/>
        <w:left w:val="none" w:sz="0" w:space="0" w:color="auto"/>
        <w:bottom w:val="none" w:sz="0" w:space="0" w:color="auto"/>
        <w:right w:val="none" w:sz="0" w:space="0" w:color="auto"/>
      </w:divBdr>
    </w:div>
    <w:div w:id="1611276463">
      <w:bodyDiv w:val="1"/>
      <w:marLeft w:val="0"/>
      <w:marRight w:val="0"/>
      <w:marTop w:val="0"/>
      <w:marBottom w:val="0"/>
      <w:divBdr>
        <w:top w:val="none" w:sz="0" w:space="0" w:color="auto"/>
        <w:left w:val="none" w:sz="0" w:space="0" w:color="auto"/>
        <w:bottom w:val="none" w:sz="0" w:space="0" w:color="auto"/>
        <w:right w:val="none" w:sz="0" w:space="0" w:color="auto"/>
      </w:divBdr>
      <w:divsChild>
        <w:div w:id="1792360319">
          <w:marLeft w:val="547"/>
          <w:marRight w:val="0"/>
          <w:marTop w:val="106"/>
          <w:marBottom w:val="0"/>
          <w:divBdr>
            <w:top w:val="none" w:sz="0" w:space="0" w:color="auto"/>
            <w:left w:val="none" w:sz="0" w:space="0" w:color="auto"/>
            <w:bottom w:val="none" w:sz="0" w:space="0" w:color="auto"/>
            <w:right w:val="none" w:sz="0" w:space="0" w:color="auto"/>
          </w:divBdr>
        </w:div>
        <w:div w:id="1780221091">
          <w:marLeft w:val="547"/>
          <w:marRight w:val="0"/>
          <w:marTop w:val="106"/>
          <w:marBottom w:val="0"/>
          <w:divBdr>
            <w:top w:val="none" w:sz="0" w:space="0" w:color="auto"/>
            <w:left w:val="none" w:sz="0" w:space="0" w:color="auto"/>
            <w:bottom w:val="none" w:sz="0" w:space="0" w:color="auto"/>
            <w:right w:val="none" w:sz="0" w:space="0" w:color="auto"/>
          </w:divBdr>
        </w:div>
        <w:div w:id="796147824">
          <w:marLeft w:val="547"/>
          <w:marRight w:val="0"/>
          <w:marTop w:val="106"/>
          <w:marBottom w:val="0"/>
          <w:divBdr>
            <w:top w:val="none" w:sz="0" w:space="0" w:color="auto"/>
            <w:left w:val="none" w:sz="0" w:space="0" w:color="auto"/>
            <w:bottom w:val="none" w:sz="0" w:space="0" w:color="auto"/>
            <w:right w:val="none" w:sz="0" w:space="0" w:color="auto"/>
          </w:divBdr>
        </w:div>
        <w:div w:id="513811440">
          <w:marLeft w:val="547"/>
          <w:marRight w:val="0"/>
          <w:marTop w:val="106"/>
          <w:marBottom w:val="0"/>
          <w:divBdr>
            <w:top w:val="none" w:sz="0" w:space="0" w:color="auto"/>
            <w:left w:val="none" w:sz="0" w:space="0" w:color="auto"/>
            <w:bottom w:val="none" w:sz="0" w:space="0" w:color="auto"/>
            <w:right w:val="none" w:sz="0" w:space="0" w:color="auto"/>
          </w:divBdr>
        </w:div>
        <w:div w:id="705134119">
          <w:marLeft w:val="547"/>
          <w:marRight w:val="0"/>
          <w:marTop w:val="106"/>
          <w:marBottom w:val="0"/>
          <w:divBdr>
            <w:top w:val="none" w:sz="0" w:space="0" w:color="auto"/>
            <w:left w:val="none" w:sz="0" w:space="0" w:color="auto"/>
            <w:bottom w:val="none" w:sz="0" w:space="0" w:color="auto"/>
            <w:right w:val="none" w:sz="0" w:space="0" w:color="auto"/>
          </w:divBdr>
        </w:div>
        <w:div w:id="1012684727">
          <w:marLeft w:val="547"/>
          <w:marRight w:val="0"/>
          <w:marTop w:val="106"/>
          <w:marBottom w:val="0"/>
          <w:divBdr>
            <w:top w:val="none" w:sz="0" w:space="0" w:color="auto"/>
            <w:left w:val="none" w:sz="0" w:space="0" w:color="auto"/>
            <w:bottom w:val="none" w:sz="0" w:space="0" w:color="auto"/>
            <w:right w:val="none" w:sz="0" w:space="0" w:color="auto"/>
          </w:divBdr>
        </w:div>
        <w:div w:id="35350894">
          <w:marLeft w:val="547"/>
          <w:marRight w:val="0"/>
          <w:marTop w:val="106"/>
          <w:marBottom w:val="0"/>
          <w:divBdr>
            <w:top w:val="none" w:sz="0" w:space="0" w:color="auto"/>
            <w:left w:val="none" w:sz="0" w:space="0" w:color="auto"/>
            <w:bottom w:val="none" w:sz="0" w:space="0" w:color="auto"/>
            <w:right w:val="none" w:sz="0" w:space="0" w:color="auto"/>
          </w:divBdr>
        </w:div>
        <w:div w:id="141966912">
          <w:marLeft w:val="547"/>
          <w:marRight w:val="0"/>
          <w:marTop w:val="106"/>
          <w:marBottom w:val="0"/>
          <w:divBdr>
            <w:top w:val="none" w:sz="0" w:space="0" w:color="auto"/>
            <w:left w:val="none" w:sz="0" w:space="0" w:color="auto"/>
            <w:bottom w:val="none" w:sz="0" w:space="0" w:color="auto"/>
            <w:right w:val="none" w:sz="0" w:space="0" w:color="auto"/>
          </w:divBdr>
        </w:div>
        <w:div w:id="1721516783">
          <w:marLeft w:val="547"/>
          <w:marRight w:val="0"/>
          <w:marTop w:val="106"/>
          <w:marBottom w:val="0"/>
          <w:divBdr>
            <w:top w:val="none" w:sz="0" w:space="0" w:color="auto"/>
            <w:left w:val="none" w:sz="0" w:space="0" w:color="auto"/>
            <w:bottom w:val="none" w:sz="0" w:space="0" w:color="auto"/>
            <w:right w:val="none" w:sz="0" w:space="0" w:color="auto"/>
          </w:divBdr>
        </w:div>
        <w:div w:id="2017615547">
          <w:marLeft w:val="547"/>
          <w:marRight w:val="0"/>
          <w:marTop w:val="106"/>
          <w:marBottom w:val="0"/>
          <w:divBdr>
            <w:top w:val="none" w:sz="0" w:space="0" w:color="auto"/>
            <w:left w:val="none" w:sz="0" w:space="0" w:color="auto"/>
            <w:bottom w:val="none" w:sz="0" w:space="0" w:color="auto"/>
            <w:right w:val="none" w:sz="0" w:space="0" w:color="auto"/>
          </w:divBdr>
        </w:div>
      </w:divsChild>
    </w:div>
    <w:div w:id="1751733471">
      <w:bodyDiv w:val="1"/>
      <w:marLeft w:val="0"/>
      <w:marRight w:val="0"/>
      <w:marTop w:val="0"/>
      <w:marBottom w:val="0"/>
      <w:divBdr>
        <w:top w:val="none" w:sz="0" w:space="0" w:color="auto"/>
        <w:left w:val="none" w:sz="0" w:space="0" w:color="auto"/>
        <w:bottom w:val="none" w:sz="0" w:space="0" w:color="auto"/>
        <w:right w:val="none" w:sz="0" w:space="0" w:color="auto"/>
      </w:divBdr>
    </w:div>
    <w:div w:id="1859275186">
      <w:bodyDiv w:val="1"/>
      <w:marLeft w:val="0"/>
      <w:marRight w:val="0"/>
      <w:marTop w:val="0"/>
      <w:marBottom w:val="0"/>
      <w:divBdr>
        <w:top w:val="none" w:sz="0" w:space="0" w:color="auto"/>
        <w:left w:val="none" w:sz="0" w:space="0" w:color="auto"/>
        <w:bottom w:val="none" w:sz="0" w:space="0" w:color="auto"/>
        <w:right w:val="none" w:sz="0" w:space="0" w:color="auto"/>
      </w:divBdr>
    </w:div>
    <w:div w:id="1914510626">
      <w:bodyDiv w:val="1"/>
      <w:marLeft w:val="0"/>
      <w:marRight w:val="0"/>
      <w:marTop w:val="0"/>
      <w:marBottom w:val="0"/>
      <w:divBdr>
        <w:top w:val="none" w:sz="0" w:space="0" w:color="auto"/>
        <w:left w:val="none" w:sz="0" w:space="0" w:color="auto"/>
        <w:bottom w:val="none" w:sz="0" w:space="0" w:color="auto"/>
        <w:right w:val="none" w:sz="0" w:space="0" w:color="auto"/>
      </w:divBdr>
      <w:divsChild>
        <w:div w:id="1814641473">
          <w:marLeft w:val="547"/>
          <w:marRight w:val="0"/>
          <w:marTop w:val="134"/>
          <w:marBottom w:val="0"/>
          <w:divBdr>
            <w:top w:val="none" w:sz="0" w:space="0" w:color="auto"/>
            <w:left w:val="none" w:sz="0" w:space="0" w:color="auto"/>
            <w:bottom w:val="none" w:sz="0" w:space="0" w:color="auto"/>
            <w:right w:val="none" w:sz="0" w:space="0" w:color="auto"/>
          </w:divBdr>
        </w:div>
        <w:div w:id="1305961558">
          <w:marLeft w:val="547"/>
          <w:marRight w:val="0"/>
          <w:marTop w:val="134"/>
          <w:marBottom w:val="0"/>
          <w:divBdr>
            <w:top w:val="none" w:sz="0" w:space="0" w:color="auto"/>
            <w:left w:val="none" w:sz="0" w:space="0" w:color="auto"/>
            <w:bottom w:val="none" w:sz="0" w:space="0" w:color="auto"/>
            <w:right w:val="none" w:sz="0" w:space="0" w:color="auto"/>
          </w:divBdr>
        </w:div>
        <w:div w:id="825321802">
          <w:marLeft w:val="547"/>
          <w:marRight w:val="0"/>
          <w:marTop w:val="134"/>
          <w:marBottom w:val="0"/>
          <w:divBdr>
            <w:top w:val="none" w:sz="0" w:space="0" w:color="auto"/>
            <w:left w:val="none" w:sz="0" w:space="0" w:color="auto"/>
            <w:bottom w:val="none" w:sz="0" w:space="0" w:color="auto"/>
            <w:right w:val="none" w:sz="0" w:space="0" w:color="auto"/>
          </w:divBdr>
        </w:div>
      </w:divsChild>
    </w:div>
    <w:div w:id="2034569258">
      <w:bodyDiv w:val="1"/>
      <w:marLeft w:val="0"/>
      <w:marRight w:val="0"/>
      <w:marTop w:val="0"/>
      <w:marBottom w:val="0"/>
      <w:divBdr>
        <w:top w:val="none" w:sz="0" w:space="0" w:color="auto"/>
        <w:left w:val="none" w:sz="0" w:space="0" w:color="auto"/>
        <w:bottom w:val="none" w:sz="0" w:space="0" w:color="auto"/>
        <w:right w:val="none" w:sz="0" w:space="0" w:color="auto"/>
      </w:divBdr>
    </w:div>
    <w:div w:id="2083791780">
      <w:bodyDiv w:val="1"/>
      <w:marLeft w:val="0"/>
      <w:marRight w:val="0"/>
      <w:marTop w:val="0"/>
      <w:marBottom w:val="0"/>
      <w:divBdr>
        <w:top w:val="none" w:sz="0" w:space="0" w:color="auto"/>
        <w:left w:val="none" w:sz="0" w:space="0" w:color="auto"/>
        <w:bottom w:val="none" w:sz="0" w:space="0" w:color="auto"/>
        <w:right w:val="none" w:sz="0" w:space="0" w:color="auto"/>
      </w:divBdr>
      <w:divsChild>
        <w:div w:id="1396199787">
          <w:marLeft w:val="547"/>
          <w:marRight w:val="0"/>
          <w:marTop w:val="134"/>
          <w:marBottom w:val="0"/>
          <w:divBdr>
            <w:top w:val="none" w:sz="0" w:space="0" w:color="auto"/>
            <w:left w:val="none" w:sz="0" w:space="0" w:color="auto"/>
            <w:bottom w:val="none" w:sz="0" w:space="0" w:color="auto"/>
            <w:right w:val="none" w:sz="0" w:space="0" w:color="auto"/>
          </w:divBdr>
        </w:div>
        <w:div w:id="625166125">
          <w:marLeft w:val="547"/>
          <w:marRight w:val="0"/>
          <w:marTop w:val="134"/>
          <w:marBottom w:val="0"/>
          <w:divBdr>
            <w:top w:val="none" w:sz="0" w:space="0" w:color="auto"/>
            <w:left w:val="none" w:sz="0" w:space="0" w:color="auto"/>
            <w:bottom w:val="none" w:sz="0" w:space="0" w:color="auto"/>
            <w:right w:val="none" w:sz="0" w:space="0" w:color="auto"/>
          </w:divBdr>
        </w:div>
        <w:div w:id="1416586430">
          <w:marLeft w:val="547"/>
          <w:marRight w:val="0"/>
          <w:marTop w:val="134"/>
          <w:marBottom w:val="0"/>
          <w:divBdr>
            <w:top w:val="none" w:sz="0" w:space="0" w:color="auto"/>
            <w:left w:val="none" w:sz="0" w:space="0" w:color="auto"/>
            <w:bottom w:val="none" w:sz="0" w:space="0" w:color="auto"/>
            <w:right w:val="none" w:sz="0" w:space="0" w:color="auto"/>
          </w:divBdr>
        </w:div>
      </w:divsChild>
    </w:div>
    <w:div w:id="212149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mainepilotag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MB-D1BostonMNMPARS@uscg.mi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F0283-713F-4EE9-9057-4CCCC75A7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Pushard, Becky</dc:creator>
  <cp:keywords/>
  <dc:description/>
  <cp:lastModifiedBy>Brian Downey</cp:lastModifiedBy>
  <cp:revision>2</cp:revision>
  <cp:lastPrinted>2022-03-24T20:21:00Z</cp:lastPrinted>
  <dcterms:created xsi:type="dcterms:W3CDTF">2022-04-05T15:10:00Z</dcterms:created>
  <dcterms:modified xsi:type="dcterms:W3CDTF">2022-04-05T15:10:00Z</dcterms:modified>
</cp:coreProperties>
</file>